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92D" w:rsidRDefault="008D492D" w:rsidP="008D492D">
      <w:pPr>
        <w:spacing w:line="480" w:lineRule="auto"/>
        <w:jc w:val="center"/>
        <w:rPr>
          <w:rFonts w:ascii="Times New Roman" w:hAnsi="Times New Roman" w:cs="Times New Roman"/>
          <w:sz w:val="24"/>
          <w:szCs w:val="24"/>
        </w:rPr>
      </w:pPr>
    </w:p>
    <w:p w:rsidR="008D492D" w:rsidRDefault="008D492D" w:rsidP="008D492D">
      <w:pPr>
        <w:spacing w:line="480" w:lineRule="auto"/>
        <w:jc w:val="center"/>
        <w:rPr>
          <w:rFonts w:ascii="Times New Roman" w:hAnsi="Times New Roman" w:cs="Times New Roman"/>
          <w:sz w:val="24"/>
          <w:szCs w:val="24"/>
        </w:rPr>
      </w:pPr>
    </w:p>
    <w:p w:rsidR="008D492D" w:rsidRDefault="008D492D" w:rsidP="008D492D">
      <w:pPr>
        <w:spacing w:line="480" w:lineRule="auto"/>
        <w:jc w:val="center"/>
        <w:rPr>
          <w:rFonts w:ascii="Times New Roman" w:hAnsi="Times New Roman" w:cs="Times New Roman"/>
          <w:sz w:val="24"/>
          <w:szCs w:val="24"/>
        </w:rPr>
      </w:pPr>
    </w:p>
    <w:p w:rsidR="008D492D" w:rsidRDefault="008D492D" w:rsidP="008D492D">
      <w:pPr>
        <w:spacing w:line="480" w:lineRule="auto"/>
        <w:jc w:val="center"/>
        <w:rPr>
          <w:rFonts w:ascii="Times New Roman" w:hAnsi="Times New Roman" w:cs="Times New Roman"/>
          <w:sz w:val="24"/>
          <w:szCs w:val="24"/>
        </w:rPr>
      </w:pPr>
    </w:p>
    <w:p w:rsidR="008D492D" w:rsidRDefault="008D492D" w:rsidP="008D492D">
      <w:pPr>
        <w:spacing w:line="480" w:lineRule="auto"/>
        <w:jc w:val="center"/>
        <w:rPr>
          <w:rFonts w:ascii="Times New Roman" w:hAnsi="Times New Roman" w:cs="Times New Roman"/>
          <w:sz w:val="24"/>
          <w:szCs w:val="24"/>
        </w:rPr>
      </w:pPr>
    </w:p>
    <w:p w:rsidR="008D492D" w:rsidRDefault="008D492D" w:rsidP="008D492D">
      <w:pPr>
        <w:spacing w:line="480" w:lineRule="auto"/>
        <w:jc w:val="center"/>
        <w:rPr>
          <w:rFonts w:ascii="Times New Roman" w:hAnsi="Times New Roman" w:cs="Times New Roman"/>
          <w:sz w:val="24"/>
          <w:szCs w:val="24"/>
        </w:rPr>
      </w:pPr>
    </w:p>
    <w:p w:rsidR="008D492D" w:rsidRDefault="008D492D" w:rsidP="008D492D">
      <w:pPr>
        <w:spacing w:line="480" w:lineRule="auto"/>
        <w:jc w:val="center"/>
        <w:rPr>
          <w:rFonts w:ascii="Times New Roman" w:hAnsi="Times New Roman" w:cs="Times New Roman"/>
          <w:sz w:val="24"/>
          <w:szCs w:val="24"/>
        </w:rPr>
      </w:pPr>
    </w:p>
    <w:p w:rsidR="008D492D" w:rsidRDefault="008D492D" w:rsidP="008D492D">
      <w:pPr>
        <w:spacing w:line="480" w:lineRule="auto"/>
        <w:jc w:val="center"/>
        <w:rPr>
          <w:rFonts w:ascii="Times New Roman" w:hAnsi="Times New Roman" w:cs="Times New Roman"/>
          <w:sz w:val="24"/>
          <w:szCs w:val="24"/>
        </w:rPr>
      </w:pPr>
    </w:p>
    <w:p w:rsidR="008D492D" w:rsidRPr="008D492D" w:rsidRDefault="008D492D" w:rsidP="008D492D">
      <w:pPr>
        <w:spacing w:line="480" w:lineRule="auto"/>
        <w:jc w:val="center"/>
        <w:rPr>
          <w:rFonts w:ascii="Times New Roman" w:hAnsi="Times New Roman" w:cs="Times New Roman"/>
          <w:b/>
          <w:sz w:val="24"/>
          <w:szCs w:val="24"/>
        </w:rPr>
      </w:pPr>
      <w:bookmarkStart w:id="0" w:name="_GoBack"/>
      <w:r w:rsidRPr="008D492D">
        <w:rPr>
          <w:rFonts w:ascii="Times New Roman" w:hAnsi="Times New Roman" w:cs="Times New Roman"/>
          <w:sz w:val="24"/>
          <w:szCs w:val="24"/>
        </w:rPr>
        <w:t>Scholarly Book Review: “The Rise of Big Data Policing</w:t>
      </w:r>
      <w:bookmarkEnd w:id="0"/>
      <w:r w:rsidRPr="008D492D">
        <w:rPr>
          <w:rFonts w:ascii="Times New Roman" w:hAnsi="Times New Roman" w:cs="Times New Roman"/>
          <w:sz w:val="24"/>
          <w:szCs w:val="24"/>
        </w:rPr>
        <w:t xml:space="preserve">: Surveillance, Race, and the Future of Law Enforcement” </w:t>
      </w:r>
      <w:r w:rsidR="00665356" w:rsidRPr="008D492D">
        <w:rPr>
          <w:rFonts w:ascii="Times New Roman" w:hAnsi="Times New Roman" w:cs="Times New Roman"/>
          <w:sz w:val="24"/>
          <w:szCs w:val="24"/>
        </w:rPr>
        <w:t>by</w:t>
      </w:r>
      <w:r w:rsidR="00665356" w:rsidRPr="008D492D">
        <w:rPr>
          <w:rStyle w:val="Strong"/>
          <w:rFonts w:ascii="Times New Roman" w:hAnsi="Times New Roman" w:cs="Times New Roman"/>
          <w:b w:val="0"/>
          <w:color w:val="222222"/>
          <w:sz w:val="24"/>
          <w:szCs w:val="24"/>
          <w:shd w:val="clear" w:color="auto" w:fill="FFFFFF"/>
        </w:rPr>
        <w:t xml:space="preserve"> Andrew</w:t>
      </w:r>
      <w:r w:rsidRPr="008D492D">
        <w:rPr>
          <w:rStyle w:val="Strong"/>
          <w:rFonts w:ascii="Times New Roman" w:hAnsi="Times New Roman" w:cs="Times New Roman"/>
          <w:b w:val="0"/>
          <w:color w:val="222222"/>
          <w:sz w:val="24"/>
          <w:szCs w:val="24"/>
          <w:shd w:val="clear" w:color="auto" w:fill="FFFFFF"/>
        </w:rPr>
        <w:t xml:space="preserve"> Ferguson.</w:t>
      </w:r>
    </w:p>
    <w:p w:rsidR="008D492D" w:rsidRPr="008D492D" w:rsidRDefault="008D492D" w:rsidP="008D492D">
      <w:pPr>
        <w:spacing w:line="480" w:lineRule="auto"/>
        <w:jc w:val="center"/>
        <w:rPr>
          <w:rFonts w:ascii="Times New Roman" w:hAnsi="Times New Roman" w:cs="Times New Roman"/>
          <w:sz w:val="24"/>
          <w:szCs w:val="24"/>
        </w:rPr>
      </w:pPr>
      <w:r w:rsidRPr="008D492D">
        <w:rPr>
          <w:rFonts w:ascii="Times New Roman" w:hAnsi="Times New Roman" w:cs="Times New Roman"/>
          <w:sz w:val="24"/>
          <w:szCs w:val="24"/>
        </w:rPr>
        <w:t>Name.</w:t>
      </w:r>
    </w:p>
    <w:p w:rsidR="008D492D" w:rsidRPr="008D492D" w:rsidRDefault="008D492D" w:rsidP="008D492D">
      <w:pPr>
        <w:spacing w:line="480" w:lineRule="auto"/>
        <w:jc w:val="center"/>
        <w:rPr>
          <w:rFonts w:ascii="Times New Roman" w:hAnsi="Times New Roman" w:cs="Times New Roman"/>
          <w:sz w:val="24"/>
          <w:szCs w:val="24"/>
        </w:rPr>
      </w:pPr>
      <w:r w:rsidRPr="008D492D">
        <w:rPr>
          <w:rFonts w:ascii="Times New Roman" w:hAnsi="Times New Roman" w:cs="Times New Roman"/>
          <w:sz w:val="24"/>
          <w:szCs w:val="24"/>
        </w:rPr>
        <w:t>Institution.</w:t>
      </w:r>
    </w:p>
    <w:p w:rsidR="008D492D" w:rsidRPr="008D492D" w:rsidRDefault="008D492D" w:rsidP="008D492D">
      <w:pPr>
        <w:spacing w:line="480" w:lineRule="auto"/>
        <w:jc w:val="center"/>
        <w:rPr>
          <w:rFonts w:ascii="Times New Roman" w:hAnsi="Times New Roman" w:cs="Times New Roman"/>
          <w:sz w:val="24"/>
          <w:szCs w:val="24"/>
        </w:rPr>
      </w:pPr>
      <w:r w:rsidRPr="008D492D">
        <w:rPr>
          <w:rFonts w:ascii="Times New Roman" w:hAnsi="Times New Roman" w:cs="Times New Roman"/>
          <w:sz w:val="24"/>
          <w:szCs w:val="24"/>
        </w:rPr>
        <w:t>Date.</w:t>
      </w:r>
    </w:p>
    <w:p w:rsidR="008D492D" w:rsidRPr="008D492D" w:rsidRDefault="008D492D" w:rsidP="008D492D">
      <w:pPr>
        <w:spacing w:line="480" w:lineRule="auto"/>
        <w:rPr>
          <w:rFonts w:ascii="Times New Roman" w:hAnsi="Times New Roman" w:cs="Times New Roman"/>
          <w:sz w:val="24"/>
          <w:szCs w:val="24"/>
        </w:rPr>
      </w:pPr>
    </w:p>
    <w:p w:rsidR="00CA322C" w:rsidRDefault="00CA322C" w:rsidP="008D492D">
      <w:pPr>
        <w:spacing w:line="480" w:lineRule="auto"/>
        <w:jc w:val="center"/>
        <w:rPr>
          <w:rFonts w:ascii="Times New Roman" w:hAnsi="Times New Roman" w:cs="Times New Roman"/>
          <w:b/>
          <w:sz w:val="24"/>
          <w:szCs w:val="24"/>
        </w:rPr>
      </w:pPr>
    </w:p>
    <w:p w:rsidR="00CA322C" w:rsidRDefault="00CA322C" w:rsidP="008D492D">
      <w:pPr>
        <w:spacing w:line="480" w:lineRule="auto"/>
        <w:jc w:val="center"/>
        <w:rPr>
          <w:rFonts w:ascii="Times New Roman" w:hAnsi="Times New Roman" w:cs="Times New Roman"/>
          <w:b/>
          <w:sz w:val="24"/>
          <w:szCs w:val="24"/>
        </w:rPr>
      </w:pPr>
    </w:p>
    <w:p w:rsidR="00CA322C" w:rsidRDefault="00CA322C" w:rsidP="008D492D">
      <w:pPr>
        <w:spacing w:line="480" w:lineRule="auto"/>
        <w:jc w:val="center"/>
        <w:rPr>
          <w:rFonts w:ascii="Times New Roman" w:hAnsi="Times New Roman" w:cs="Times New Roman"/>
          <w:b/>
          <w:sz w:val="24"/>
          <w:szCs w:val="24"/>
        </w:rPr>
      </w:pPr>
    </w:p>
    <w:p w:rsidR="00CA322C" w:rsidRDefault="00CA322C" w:rsidP="008D492D">
      <w:pPr>
        <w:spacing w:line="480" w:lineRule="auto"/>
        <w:jc w:val="center"/>
        <w:rPr>
          <w:rFonts w:ascii="Times New Roman" w:hAnsi="Times New Roman" w:cs="Times New Roman"/>
          <w:b/>
          <w:sz w:val="24"/>
          <w:szCs w:val="24"/>
        </w:rPr>
      </w:pPr>
    </w:p>
    <w:p w:rsidR="005779DA" w:rsidRPr="008D492D" w:rsidRDefault="005779DA" w:rsidP="005779DA">
      <w:pPr>
        <w:spacing w:line="480" w:lineRule="auto"/>
        <w:jc w:val="center"/>
        <w:rPr>
          <w:rFonts w:ascii="Times New Roman" w:hAnsi="Times New Roman" w:cs="Times New Roman"/>
          <w:b/>
          <w:sz w:val="24"/>
          <w:szCs w:val="24"/>
        </w:rPr>
      </w:pPr>
      <w:r w:rsidRPr="008D492D">
        <w:rPr>
          <w:rFonts w:ascii="Times New Roman" w:hAnsi="Times New Roman" w:cs="Times New Roman"/>
          <w:sz w:val="24"/>
          <w:szCs w:val="24"/>
        </w:rPr>
        <w:lastRenderedPageBreak/>
        <w:t xml:space="preserve">Scholarly Book Review: “The Rise of Big Data Policing: Surveillance, Race, and the Future of Law Enforcement” </w:t>
      </w:r>
      <w:r w:rsidR="00665356" w:rsidRPr="008D492D">
        <w:rPr>
          <w:rFonts w:ascii="Times New Roman" w:hAnsi="Times New Roman" w:cs="Times New Roman"/>
          <w:sz w:val="24"/>
          <w:szCs w:val="24"/>
        </w:rPr>
        <w:t>by</w:t>
      </w:r>
      <w:r w:rsidR="00665356" w:rsidRPr="008D492D">
        <w:rPr>
          <w:rStyle w:val="Strong"/>
          <w:rFonts w:ascii="Times New Roman" w:hAnsi="Times New Roman" w:cs="Times New Roman"/>
          <w:b w:val="0"/>
          <w:color w:val="222222"/>
          <w:sz w:val="24"/>
          <w:szCs w:val="24"/>
          <w:shd w:val="clear" w:color="auto" w:fill="FFFFFF"/>
        </w:rPr>
        <w:t xml:space="preserve"> Andrew</w:t>
      </w:r>
      <w:r w:rsidRPr="008D492D">
        <w:rPr>
          <w:rStyle w:val="Strong"/>
          <w:rFonts w:ascii="Times New Roman" w:hAnsi="Times New Roman" w:cs="Times New Roman"/>
          <w:b w:val="0"/>
          <w:color w:val="222222"/>
          <w:sz w:val="24"/>
          <w:szCs w:val="24"/>
          <w:shd w:val="clear" w:color="auto" w:fill="FFFFFF"/>
        </w:rPr>
        <w:t xml:space="preserve"> Ferguson.</w:t>
      </w:r>
    </w:p>
    <w:p w:rsidR="008D492D" w:rsidRPr="008D492D" w:rsidRDefault="008D492D" w:rsidP="008D492D">
      <w:pPr>
        <w:spacing w:line="480" w:lineRule="auto"/>
        <w:jc w:val="center"/>
        <w:rPr>
          <w:rFonts w:ascii="Times New Roman" w:hAnsi="Times New Roman" w:cs="Times New Roman"/>
          <w:b/>
          <w:sz w:val="24"/>
          <w:szCs w:val="24"/>
        </w:rPr>
      </w:pPr>
      <w:r w:rsidRPr="008D492D">
        <w:rPr>
          <w:rFonts w:ascii="Times New Roman" w:hAnsi="Times New Roman" w:cs="Times New Roman"/>
          <w:b/>
          <w:sz w:val="24"/>
          <w:szCs w:val="24"/>
        </w:rPr>
        <w:t>Book Overview.</w:t>
      </w:r>
    </w:p>
    <w:p w:rsidR="008D492D" w:rsidRP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 xml:space="preserve">The book “The Rise of Big Data Policing: Surveillance, Race, and the Future of Law Enforcement” was authored by Andrew Ferguson in 2017. Andrew G. Ferguson is an accredited professor of law at the University of the District of Columbia’s David A. Clarke School of Law. According to Ferguson’s professional profile, he is a national expert on the predictive policing. He is an accredited expert in big data surveillance and the Fourth Amendment. Moreover, professor Ferguson has authored and published the book “Why Jury Duty Matters.” His professionalism and competence in the field of “big data policing” </w:t>
      </w:r>
      <w:r w:rsidR="00CA322C">
        <w:rPr>
          <w:rFonts w:ascii="Times New Roman" w:hAnsi="Times New Roman" w:cs="Times New Roman"/>
          <w:sz w:val="24"/>
          <w:szCs w:val="24"/>
        </w:rPr>
        <w:t>makes</w:t>
      </w:r>
      <w:r w:rsidRPr="008D492D">
        <w:rPr>
          <w:rFonts w:ascii="Times New Roman" w:hAnsi="Times New Roman" w:cs="Times New Roman"/>
          <w:sz w:val="24"/>
          <w:szCs w:val="24"/>
        </w:rPr>
        <w:t xml:space="preserve"> him a credible author of this book. As such, it gives him the capability to effectively examine how surveillance technology as well as predictive analytics models the modern policing practices. His professional competence enabled him to author other books including “Why Jury Duty Matters: A Citizen’s Guide to Constitutional Action,” a book whose contributions are inevitable in the context of criminal justice administration. Professor Ferguson’s legal commentary has been characterized in multiple media outlets such as the New York Times, the CNN, The Economist, T</w:t>
      </w:r>
      <w:r w:rsidR="00472542">
        <w:rPr>
          <w:rFonts w:ascii="Times New Roman" w:hAnsi="Times New Roman" w:cs="Times New Roman"/>
          <w:sz w:val="24"/>
          <w:szCs w:val="24"/>
        </w:rPr>
        <w:t>he Washington Post, among other avenues</w:t>
      </w:r>
      <w:r w:rsidRPr="008D492D">
        <w:rPr>
          <w:rFonts w:ascii="Times New Roman" w:hAnsi="Times New Roman" w:cs="Times New Roman"/>
          <w:sz w:val="24"/>
          <w:szCs w:val="24"/>
        </w:rPr>
        <w:t>. He has the honor of being voted as a “Professor of the Year” many times by the student’s body, and in 2016, he was rewarded with the University-wide Certificate of Commendation for his expertise in teaching and service. Among many other professional features, it is laudable that professor Ferguson is the most appropriate author of this book.</w:t>
      </w:r>
    </w:p>
    <w:p w:rsidR="008D492D" w:rsidRP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Professor Ferguson authored the book “The Rise of Big Data Policing Surveillance, Race, and the Future o</w:t>
      </w:r>
      <w:r w:rsidR="00472542">
        <w:rPr>
          <w:rFonts w:ascii="Times New Roman" w:hAnsi="Times New Roman" w:cs="Times New Roman"/>
          <w:sz w:val="24"/>
          <w:szCs w:val="24"/>
        </w:rPr>
        <w:t>f Law Enforcement” to address</w:t>
      </w:r>
      <w:r w:rsidRPr="008D492D">
        <w:rPr>
          <w:rFonts w:ascii="Times New Roman" w:hAnsi="Times New Roman" w:cs="Times New Roman"/>
          <w:sz w:val="24"/>
          <w:szCs w:val="24"/>
        </w:rPr>
        <w:t xml:space="preserve"> his primary audience which is criminal justice administrators. Also, he extended his concern to law enforcement agencies concerning how data </w:t>
      </w:r>
      <w:r w:rsidRPr="008D492D">
        <w:rPr>
          <w:rFonts w:ascii="Times New Roman" w:hAnsi="Times New Roman" w:cs="Times New Roman"/>
          <w:sz w:val="24"/>
          <w:szCs w:val="24"/>
        </w:rPr>
        <w:lastRenderedPageBreak/>
        <w:t>policing relate to criminal justice. The major theme of the book was to shed light on how the big data policing affects the “who,” “where,” “when,” and “how” of policing (Ferguson, 2017). This theme is based on the assertion that “new technologies threaten to impact all aspects of policing, and therefore, studying the resulting distortions paves the way for evaluating all the future surveillance technologies.</w:t>
      </w:r>
    </w:p>
    <w:p w:rsidR="008D492D" w:rsidRPr="008D492D" w:rsidRDefault="008D492D" w:rsidP="008D492D">
      <w:pPr>
        <w:spacing w:line="480" w:lineRule="auto"/>
        <w:jc w:val="center"/>
        <w:rPr>
          <w:rFonts w:ascii="Times New Roman" w:hAnsi="Times New Roman" w:cs="Times New Roman"/>
          <w:sz w:val="24"/>
          <w:szCs w:val="24"/>
        </w:rPr>
      </w:pPr>
      <w:r w:rsidRPr="008D492D">
        <w:rPr>
          <w:rFonts w:ascii="Times New Roman" w:hAnsi="Times New Roman" w:cs="Times New Roman"/>
          <w:b/>
          <w:sz w:val="24"/>
          <w:szCs w:val="24"/>
        </w:rPr>
        <w:t>Summary of the Book</w:t>
      </w:r>
      <w:r w:rsidRPr="008D492D">
        <w:rPr>
          <w:rFonts w:ascii="Times New Roman" w:hAnsi="Times New Roman" w:cs="Times New Roman"/>
          <w:sz w:val="24"/>
          <w:szCs w:val="24"/>
        </w:rPr>
        <w:t>.</w:t>
      </w:r>
    </w:p>
    <w:p w:rsidR="008D492D" w:rsidRP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The book is structured into ten major chapters, and each chapter plays a core role in the realization of the major theme. Chapter one of the book is entitled “Big Data’s Watchful Eye: The Rise of Data Surveillance.” In this chapter, the author is focused on shedding light concerning “Data Trials.” He argues that the big data companies enrich a digital world by offering growing convenience, statistics, and services which are all in return of one thing, “data.”  The author shared that “big data presents simple collections of data which can be sorted by the most powerful computers with an aim to address the unanticipated connections” (Ferguson, 2017). Overall, chapter one of this book is aimed at enlightening the audience that we are living in a big data world and hence it is essential for technicians to develop in digital bits. In summation, the chapter gives accurate data regarding the concept of data trials, who owns digital data, sources of digital data and their implications of future policymaking.</w:t>
      </w:r>
    </w:p>
    <w:p w:rsidR="008D492D" w:rsidRP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Chapter two of the book is entitled “Data is the New Black; The</w:t>
      </w:r>
      <w:r w:rsidR="005779DA">
        <w:rPr>
          <w:rFonts w:ascii="Times New Roman" w:hAnsi="Times New Roman" w:cs="Times New Roman"/>
          <w:sz w:val="24"/>
          <w:szCs w:val="24"/>
        </w:rPr>
        <w:t xml:space="preserve"> Lure of Data-Driven Policing.”</w:t>
      </w:r>
      <w:r w:rsidRPr="008D492D">
        <w:rPr>
          <w:rFonts w:ascii="Times New Roman" w:hAnsi="Times New Roman" w:cs="Times New Roman"/>
          <w:sz w:val="24"/>
          <w:szCs w:val="24"/>
        </w:rPr>
        <w:t xml:space="preserve"> In this chapter, the author focuses on the aspect of policing darkness. The chapter shows the relevance of technology in addressing crime patterns. In this setting, the author points out that digital technology allows for acute evaluation of crime digital maps for real-time alerts. However, this technology has remained a nightmare in the context of policing. The chapter asserts that increased budget cuts in policing have subjected police officers in the policing </w:t>
      </w:r>
      <w:r w:rsidRPr="008D492D">
        <w:rPr>
          <w:rFonts w:ascii="Times New Roman" w:hAnsi="Times New Roman" w:cs="Times New Roman"/>
          <w:sz w:val="24"/>
          <w:szCs w:val="24"/>
        </w:rPr>
        <w:lastRenderedPageBreak/>
        <w:t xml:space="preserve">section where policing administrators are expected to do more for less. Also, the author shows the contributions of races to the aspect of effective policing. It shows that race has become an issue of major controversy in the context of policing, streets have remained reluctant to color based protests, and that police have turned violent in policing practices. It calls for an acute intervention of the different criminal investigation departments for big data garnering and dissemination. </w:t>
      </w:r>
    </w:p>
    <w:p w:rsidR="008D492D" w:rsidRP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Chapter three of the book is entitled “Whom We Police: Place-Based Predictive Targeting” and it sheds light the aspect of “the violence virus.” More importantly, the chapter examines facts on how the big data policing challenges those who are being policed. It is based on the assertion that “person based predictive policing encompasses the application of data in the identification as well as investigation of potential suspects or victims.” The author asserts that big data can be suitably used in the identification of the victims of violence. In this chapter, the author shares his knowledge on the need for “focused deterrence” (Ferguson, 2017). The chapter hints that police have the opportunity to define to the tiny number of those who commit a crime and take measures to narrow and possibly alleviate the number of people who commit violent crimes. The author extends his contributions in this chapter by showing the effectiveness of the algorithmic approach to a focused deterrence. Professor provides information on the aspect of police mapping and its effectiveness to the victims of violent crime.</w:t>
      </w:r>
    </w:p>
    <w:p w:rsidR="008D492D" w:rsidRP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 xml:space="preserve">Chapter four of the book is entitled “Where we Police: Place-Based Predictive Policing,” and it is an extension of chapter three of the book. In this chapter, the author asserts that “the minority report is about predicting who will commit a crime before they commit it” (Ferguson, 2017).  Also, the author is focused on predicting where, how and when a crime is more likely to take place and not who is likely to commit it. The author provides that predictive policing entails </w:t>
      </w:r>
      <w:r w:rsidRPr="008D492D">
        <w:rPr>
          <w:rFonts w:ascii="Times New Roman" w:hAnsi="Times New Roman" w:cs="Times New Roman"/>
          <w:sz w:val="24"/>
          <w:szCs w:val="24"/>
        </w:rPr>
        <w:lastRenderedPageBreak/>
        <w:t>a data-driven approach towards the identification of criminal patterns in certain geographic locations as well as disobeying the police resources in an effort to address these risks. The author also provides acute data on the “risk terrain modeling” which is a useful tool for analyzing the overlapping spatial dynamics of different environmental risks. The author endorses that for predictive policing to work, it should be effectively complemented with data to support it.</w:t>
      </w:r>
    </w:p>
    <w:p w:rsidR="008D492D" w:rsidRP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 xml:space="preserve">Chapter five is about the “When we Police: Real-Time Surveillance and Investigation.” The author expresses his professional competence based on the assertion that our officers are anticipated to know the unknown and the unseen. This chapter sheds light on the significance of surveillance and investigation in the context of criminal justice research. The author provides that, although predictions are effective in addressing crime-related aspects, they have varied </w:t>
      </w:r>
      <w:r w:rsidR="00665356" w:rsidRPr="008D492D">
        <w:rPr>
          <w:rFonts w:ascii="Times New Roman" w:hAnsi="Times New Roman" w:cs="Times New Roman"/>
          <w:sz w:val="24"/>
          <w:szCs w:val="24"/>
        </w:rPr>
        <w:t>consequences;</w:t>
      </w:r>
      <w:r w:rsidRPr="008D492D">
        <w:rPr>
          <w:rFonts w:ascii="Times New Roman" w:hAnsi="Times New Roman" w:cs="Times New Roman"/>
          <w:sz w:val="24"/>
          <w:szCs w:val="24"/>
        </w:rPr>
        <w:t xml:space="preserve"> they are more likely to mislead police officers making them subscribe to wrong choices (Ferguson, 2017). The chapter emphasizes the effectiveness of real-time awareness in policing for correct data searches. More importantly, the chapter shows the importance of surveillance cameras as digital spies for acute recognition of suspicious patterns. In essence, surveillance is more focused on enhancing the acute identification of suspicious human activities. The chapter summarizes by providing data on the aspect of tracking cars, faces, as well as spaces in the real-time. It gives more emphasis on the need for real-time investigation for crime incidences among others.</w:t>
      </w:r>
    </w:p>
    <w:p w:rsidR="008D492D" w:rsidRP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 xml:space="preserve">Chapter six is about “How We Police: Data Mining Digital Haystacks.”  In this chapter, the author diversifies his efforts on the aspect of data mining in the context of crime investigation.   He sheds light on the importance of cellular circuits on technically based investigations as they apply in data surveillance and crime investigation. Also, the chapter elaborates on the use of digital, biological evidence, surveillance, cell-tower links among other </w:t>
      </w:r>
      <w:r w:rsidRPr="008D492D">
        <w:rPr>
          <w:rFonts w:ascii="Times New Roman" w:hAnsi="Times New Roman" w:cs="Times New Roman"/>
          <w:sz w:val="24"/>
          <w:szCs w:val="24"/>
        </w:rPr>
        <w:lastRenderedPageBreak/>
        <w:t>technologies and their effectiveness in convicting men of the crime. It shares on metadata and shows the ideal sense to the aspect of capturing the entire haystack of phone record</w:t>
      </w:r>
      <w:r w:rsidR="00665356">
        <w:rPr>
          <w:rFonts w:ascii="Times New Roman" w:hAnsi="Times New Roman" w:cs="Times New Roman"/>
          <w:sz w:val="24"/>
          <w:szCs w:val="24"/>
        </w:rPr>
        <w:t>s</w:t>
      </w:r>
      <w:r w:rsidRPr="008D492D">
        <w:rPr>
          <w:rFonts w:ascii="Times New Roman" w:hAnsi="Times New Roman" w:cs="Times New Roman"/>
          <w:sz w:val="24"/>
          <w:szCs w:val="24"/>
        </w:rPr>
        <w:t xml:space="preserve"> which are believed to be tools of great significance in revealing police investigations. The chapter shows the effectiveness of metadata approaches in regard to Fourth Amendment protection to the reasonable expectations of privacy. The author concludes by asserting that the data mining approach is integral to racial and gender biases and hence police administrators should take a precaution. </w:t>
      </w:r>
    </w:p>
    <w:p w:rsidR="008D492D" w:rsidRP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 xml:space="preserve">Chapter seven of the book is entitled “Black Data: Distortions of Race, Transparency, and Law </w:t>
      </w:r>
      <w:r w:rsidR="00665356" w:rsidRPr="008D492D">
        <w:rPr>
          <w:rFonts w:ascii="Times New Roman" w:hAnsi="Times New Roman" w:cs="Times New Roman"/>
          <w:sz w:val="24"/>
          <w:szCs w:val="24"/>
        </w:rPr>
        <w:t>seeing</w:t>
      </w:r>
      <w:r w:rsidRPr="008D492D">
        <w:rPr>
          <w:rFonts w:ascii="Times New Roman" w:hAnsi="Times New Roman" w:cs="Times New Roman"/>
          <w:sz w:val="24"/>
          <w:szCs w:val="24"/>
        </w:rPr>
        <w:t xml:space="preserve"> in the Dark.”  In this chapter, the author focuses on who, where, when, as well as how the law enforcement targets crime. In regard to the black data, the chapter points out on overlapping issues attached to the increment of data-driven approaches that involve races, constitutional law, and transparency. The chapter elaborates on the significance of black data and race in the context of American policing. Black data is highly challenged by the lack of transparency and accountability, and hence accurate technological surveillance is much needed. It affirms that all police actions should end in court with maximum constitutional protections. The author explained that the effects of black data could be avoided by absorbing the complexity of new technologies. </w:t>
      </w:r>
    </w:p>
    <w:p w:rsidR="008D492D" w:rsidRP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 xml:space="preserve">Chapter eight is entitled “Blue Data: Policing Data Blue Risk.”  It this chapter </w:t>
      </w:r>
      <w:r w:rsidR="00AA529F" w:rsidRPr="008D492D">
        <w:rPr>
          <w:rFonts w:ascii="Times New Roman" w:hAnsi="Times New Roman" w:cs="Times New Roman"/>
          <w:sz w:val="24"/>
          <w:szCs w:val="24"/>
        </w:rPr>
        <w:t xml:space="preserve">the </w:t>
      </w:r>
      <w:r w:rsidR="00AA529F">
        <w:rPr>
          <w:rFonts w:ascii="Times New Roman" w:hAnsi="Times New Roman" w:cs="Times New Roman"/>
          <w:sz w:val="24"/>
          <w:szCs w:val="24"/>
        </w:rPr>
        <w:t>author notes</w:t>
      </w:r>
      <w:r w:rsidRPr="008D492D">
        <w:rPr>
          <w:rFonts w:ascii="Times New Roman" w:hAnsi="Times New Roman" w:cs="Times New Roman"/>
          <w:sz w:val="24"/>
          <w:szCs w:val="24"/>
        </w:rPr>
        <w:t xml:space="preserve"> that big data technologies offer highly valuable internal lessons. It asserts that new technologies in data can play a big role in increasing police effectiveness, strengthening training, reducing police violence, as well as increasing accountability. Full crime maps are believed to pave the way for identification of environmental risks among others. The chapter shares on data mining police practices which are integral to addressing errors, racially bound practices and </w:t>
      </w:r>
      <w:r w:rsidRPr="008D492D">
        <w:rPr>
          <w:rFonts w:ascii="Times New Roman" w:hAnsi="Times New Roman" w:cs="Times New Roman"/>
          <w:sz w:val="24"/>
          <w:szCs w:val="24"/>
        </w:rPr>
        <w:lastRenderedPageBreak/>
        <w:t>opacity (Ferguson, 2017). The chapter hints that police awareness system needs to be integrated into real-time video surveillance, relative monitoring of events, body-worn cameras and callback capabilities. The chapter is more data collection centered and thus it poses relevant knowledge to those of police departments.</w:t>
      </w:r>
    </w:p>
    <w:p w:rsidR="008D492D" w:rsidRP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Chapter nine it about “Bright Data: Risk and Remedy.” In this chap</w:t>
      </w:r>
      <w:r w:rsidR="00AA529F">
        <w:rPr>
          <w:rFonts w:ascii="Times New Roman" w:hAnsi="Times New Roman" w:cs="Times New Roman"/>
          <w:sz w:val="24"/>
          <w:szCs w:val="24"/>
        </w:rPr>
        <w:t xml:space="preserve">ter, the author informs more on </w:t>
      </w:r>
      <w:r w:rsidRPr="008D492D">
        <w:rPr>
          <w:rFonts w:ascii="Times New Roman" w:hAnsi="Times New Roman" w:cs="Times New Roman"/>
          <w:sz w:val="24"/>
          <w:szCs w:val="24"/>
        </w:rPr>
        <w:t>the aspect of big data policing technologies. The chapter investigates on big data’s approach to risks and remediation. It shares that bright data is more attached to the places, crime patterns, and persons and hence policing officers should take precaution to the risky aspects.</w:t>
      </w:r>
    </w:p>
    <w:p w:rsid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Chapter ten it the last and the most comprehensive chapter of the book. The chapter is entitled</w:t>
      </w:r>
      <w:r w:rsidR="005561F8">
        <w:rPr>
          <w:rFonts w:ascii="Times New Roman" w:hAnsi="Times New Roman" w:cs="Times New Roman"/>
          <w:sz w:val="24"/>
          <w:szCs w:val="24"/>
        </w:rPr>
        <w:t xml:space="preserve"> “No Data: Filling Data Holes.”</w:t>
      </w:r>
      <w:r w:rsidRPr="008D492D">
        <w:rPr>
          <w:rFonts w:ascii="Times New Roman" w:hAnsi="Times New Roman" w:cs="Times New Roman"/>
          <w:sz w:val="24"/>
          <w:szCs w:val="24"/>
        </w:rPr>
        <w:t xml:space="preserve"> The author argues that data holes exist because there are little economic incentives to track suspects for the crime. For instance, data companies do not prioritize person’s preferences before searching </w:t>
      </w:r>
      <w:r w:rsidR="00AA529F">
        <w:rPr>
          <w:rFonts w:ascii="Times New Roman" w:hAnsi="Times New Roman" w:cs="Times New Roman"/>
          <w:sz w:val="24"/>
          <w:szCs w:val="24"/>
        </w:rPr>
        <w:t xml:space="preserve">and disseminating information. The chapter acknowledges </w:t>
      </w:r>
      <w:r w:rsidR="00AA529F" w:rsidRPr="008D492D">
        <w:rPr>
          <w:rFonts w:ascii="Times New Roman" w:hAnsi="Times New Roman" w:cs="Times New Roman"/>
          <w:sz w:val="24"/>
          <w:szCs w:val="24"/>
        </w:rPr>
        <w:t>that</w:t>
      </w:r>
      <w:r w:rsidR="00AA529F">
        <w:rPr>
          <w:rFonts w:ascii="Times New Roman" w:hAnsi="Times New Roman" w:cs="Times New Roman"/>
          <w:sz w:val="24"/>
          <w:szCs w:val="24"/>
        </w:rPr>
        <w:t xml:space="preserve"> data holes’ present critical </w:t>
      </w:r>
      <w:r w:rsidRPr="008D492D">
        <w:rPr>
          <w:rFonts w:ascii="Times New Roman" w:hAnsi="Times New Roman" w:cs="Times New Roman"/>
          <w:sz w:val="24"/>
          <w:szCs w:val="24"/>
        </w:rPr>
        <w:t>challenges</w:t>
      </w:r>
      <w:r w:rsidR="00AA529F">
        <w:rPr>
          <w:rFonts w:ascii="Times New Roman" w:hAnsi="Times New Roman" w:cs="Times New Roman"/>
          <w:sz w:val="24"/>
          <w:szCs w:val="24"/>
        </w:rPr>
        <w:t xml:space="preserve"> in criminal justice</w:t>
      </w:r>
      <w:r w:rsidRPr="008D492D">
        <w:rPr>
          <w:rFonts w:ascii="Times New Roman" w:hAnsi="Times New Roman" w:cs="Times New Roman"/>
          <w:sz w:val="24"/>
          <w:szCs w:val="24"/>
        </w:rPr>
        <w:t xml:space="preserve">. These exist due to the presence of systemic pressures. It asserts that financial realities stage consumer data gap for realities. The chapter presents ideal information on rich data and poor data. Herein, the author support that the largest percentage of the </w:t>
      </w:r>
      <w:r w:rsidR="00665356">
        <w:rPr>
          <w:rFonts w:ascii="Times New Roman" w:hAnsi="Times New Roman" w:cs="Times New Roman"/>
          <w:sz w:val="24"/>
          <w:szCs w:val="24"/>
        </w:rPr>
        <w:t>population do not get evaluated</w:t>
      </w:r>
      <w:r w:rsidRPr="008D492D">
        <w:rPr>
          <w:rFonts w:ascii="Times New Roman" w:hAnsi="Times New Roman" w:cs="Times New Roman"/>
          <w:sz w:val="24"/>
          <w:szCs w:val="24"/>
        </w:rPr>
        <w:t xml:space="preserve"> even though there are possibilities of getting involved in criminalizing activities. Comprehensively, the chapter presents information data holes such as costly data collection and violation of privacy policies. The author concludes that data holes provide issues of law enforcement and consumer collection monitoring, in addition to issues of cost, fragmentation, as well as privacy, which unite to undermine full utilization of the technologies in big data policing. </w:t>
      </w:r>
    </w:p>
    <w:p w:rsidR="005561F8" w:rsidRPr="008D492D" w:rsidRDefault="005561F8" w:rsidP="008D492D">
      <w:pPr>
        <w:spacing w:line="480" w:lineRule="auto"/>
        <w:ind w:firstLine="720"/>
        <w:rPr>
          <w:rFonts w:ascii="Times New Roman" w:hAnsi="Times New Roman" w:cs="Times New Roman"/>
          <w:sz w:val="24"/>
          <w:szCs w:val="24"/>
        </w:rPr>
      </w:pPr>
    </w:p>
    <w:p w:rsidR="008D492D" w:rsidRPr="008D492D" w:rsidRDefault="008D492D" w:rsidP="008D492D">
      <w:pPr>
        <w:spacing w:line="480" w:lineRule="auto"/>
        <w:jc w:val="center"/>
        <w:rPr>
          <w:rFonts w:ascii="Times New Roman" w:hAnsi="Times New Roman" w:cs="Times New Roman"/>
          <w:b/>
          <w:sz w:val="24"/>
          <w:szCs w:val="24"/>
        </w:rPr>
      </w:pPr>
      <w:r w:rsidRPr="008D492D">
        <w:rPr>
          <w:rFonts w:ascii="Times New Roman" w:hAnsi="Times New Roman" w:cs="Times New Roman"/>
          <w:b/>
          <w:sz w:val="24"/>
          <w:szCs w:val="24"/>
        </w:rPr>
        <w:lastRenderedPageBreak/>
        <w:t>Evaluation of the Major Points.</w:t>
      </w:r>
    </w:p>
    <w:p w:rsidR="00472542"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 xml:space="preserve"> As evident, the book is quite reflective of big data policing. According to Shapiro, (2018), the book addresses one of the most effective issues in the context of data collection which entails surveillance, race, and the future of law enforcement. The author concluded by sharing the fact that the inevitable force of cutting-edge technology, as well as the unsolved con</w:t>
      </w:r>
      <w:r w:rsidR="005561F8">
        <w:rPr>
          <w:rFonts w:ascii="Times New Roman" w:hAnsi="Times New Roman" w:cs="Times New Roman"/>
          <w:sz w:val="24"/>
          <w:szCs w:val="24"/>
        </w:rPr>
        <w:t>flict of police-citizen tension</w:t>
      </w:r>
      <w:r w:rsidRPr="008D492D">
        <w:rPr>
          <w:rFonts w:ascii="Times New Roman" w:hAnsi="Times New Roman" w:cs="Times New Roman"/>
          <w:sz w:val="24"/>
          <w:szCs w:val="24"/>
        </w:rPr>
        <w:t xml:space="preserve"> undermines the activities of police administrators (Remster &amp; Kramer, 2018). </w:t>
      </w:r>
    </w:p>
    <w:p w:rsidR="008D492D" w:rsidRP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The book contends with the big data decisions in regards to the different policing strategies, new technologies, in conjunction with community impacts. In my belief, the author has mainly presented con</w:t>
      </w:r>
      <w:r w:rsidR="00472542">
        <w:rPr>
          <w:rFonts w:ascii="Times New Roman" w:hAnsi="Times New Roman" w:cs="Times New Roman"/>
          <w:sz w:val="24"/>
          <w:szCs w:val="24"/>
        </w:rPr>
        <w:t>cealed aspects which are core to</w:t>
      </w:r>
      <w:r w:rsidRPr="008D492D">
        <w:rPr>
          <w:rFonts w:ascii="Times New Roman" w:hAnsi="Times New Roman" w:cs="Times New Roman"/>
          <w:sz w:val="24"/>
          <w:szCs w:val="24"/>
        </w:rPr>
        <w:t xml:space="preserve"> big data policing (issues with the black data) with a common complication of race, transparency, accountability, and constitutional law which are integral to it (Murray &amp; Fussey, 2019). The book investigated how different police practice</w:t>
      </w:r>
      <w:r w:rsidR="00472542">
        <w:rPr>
          <w:rFonts w:ascii="Times New Roman" w:hAnsi="Times New Roman" w:cs="Times New Roman"/>
          <w:sz w:val="24"/>
          <w:szCs w:val="24"/>
        </w:rPr>
        <w:t>s</w:t>
      </w:r>
      <w:r w:rsidRPr="008D492D">
        <w:rPr>
          <w:rFonts w:ascii="Times New Roman" w:hAnsi="Times New Roman" w:cs="Times New Roman"/>
          <w:sz w:val="24"/>
          <w:szCs w:val="24"/>
        </w:rPr>
        <w:t xml:space="preserve">, as well as societal needs, can be effectively brightened by big data technologies. Overall, the book has many chapters, but all revolve around the relevance of integration of technology in the context of criminal justice administration. </w:t>
      </w:r>
    </w:p>
    <w:p w:rsidR="008D492D" w:rsidRPr="008D492D" w:rsidRDefault="008D492D" w:rsidP="008D492D">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In my conviction, the main point presented in this book aligns with the different theories of leadership. As evident, content from th</w:t>
      </w:r>
      <w:r w:rsidR="00472542">
        <w:rPr>
          <w:rFonts w:ascii="Times New Roman" w:hAnsi="Times New Roman" w:cs="Times New Roman"/>
          <w:sz w:val="24"/>
          <w:szCs w:val="24"/>
        </w:rPr>
        <w:t>is book gives an ideal emphasis</w:t>
      </w:r>
      <w:r w:rsidRPr="008D492D">
        <w:rPr>
          <w:rFonts w:ascii="Times New Roman" w:hAnsi="Times New Roman" w:cs="Times New Roman"/>
          <w:sz w:val="24"/>
          <w:szCs w:val="24"/>
        </w:rPr>
        <w:t xml:space="preserve"> on issues such as transparency, accountability, privacy, surveillance and race all which are core tenets to effective leadership (Shapiro, 2018). The book contributes to leadership by sharing the knowledge that body-worn cameras should be integrated into policing practices to increase police transparency and accountability. Other leadership scholars might criticize this book based on the fact that it does not forecast on the relevance of additional studies based on the effectiveness of big data </w:t>
      </w:r>
      <w:r w:rsidRPr="008D492D">
        <w:rPr>
          <w:rFonts w:ascii="Times New Roman" w:hAnsi="Times New Roman" w:cs="Times New Roman"/>
          <w:sz w:val="24"/>
          <w:szCs w:val="24"/>
        </w:rPr>
        <w:lastRenderedPageBreak/>
        <w:t xml:space="preserve">among others. However, they might acknowledge the book for its substantial contribution not only in the context of leadership but also to the aspect of big data policing. </w:t>
      </w:r>
    </w:p>
    <w:p w:rsidR="008D492D" w:rsidRPr="008D492D" w:rsidRDefault="008D492D" w:rsidP="008D492D">
      <w:pPr>
        <w:spacing w:line="480" w:lineRule="auto"/>
        <w:jc w:val="center"/>
        <w:rPr>
          <w:rFonts w:ascii="Times New Roman" w:hAnsi="Times New Roman" w:cs="Times New Roman"/>
          <w:b/>
          <w:sz w:val="24"/>
          <w:szCs w:val="24"/>
        </w:rPr>
      </w:pPr>
      <w:r w:rsidRPr="008D492D">
        <w:rPr>
          <w:rFonts w:ascii="Times New Roman" w:hAnsi="Times New Roman" w:cs="Times New Roman"/>
          <w:b/>
          <w:sz w:val="24"/>
          <w:szCs w:val="24"/>
        </w:rPr>
        <w:t>Applicability.</w:t>
      </w:r>
    </w:p>
    <w:p w:rsidR="008D492D" w:rsidRPr="008D492D" w:rsidRDefault="008D492D" w:rsidP="00472542">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This book is very informative in the context of big data and the attached practices. Data from this book can be applied in defining the varied approaches of surveillance and investigation. Mo</w:t>
      </w:r>
      <w:r w:rsidR="00472542">
        <w:rPr>
          <w:rFonts w:ascii="Times New Roman" w:hAnsi="Times New Roman" w:cs="Times New Roman"/>
          <w:sz w:val="24"/>
          <w:szCs w:val="24"/>
        </w:rPr>
        <w:t>re importantly, the book is critically</w:t>
      </w:r>
      <w:r w:rsidRPr="008D492D">
        <w:rPr>
          <w:rFonts w:ascii="Times New Roman" w:hAnsi="Times New Roman" w:cs="Times New Roman"/>
          <w:sz w:val="24"/>
          <w:szCs w:val="24"/>
        </w:rPr>
        <w:t xml:space="preserve"> focused on the issues of race, transparency, and law (Brayne, Levy, &amp; Newell, 2018). Thus, its content can be used as a breakthrough in different leadership practices which are bound to data collection and dissemination. Through its different chapters, the book informs on the ideal significances of new technologies in various aspects of big data policing. Herein, information from this book can be used in criminal justice in varied ways (Helbing et al., 2019). For instance, new technology such as body-worn cameras can be borrowed to enhance transparency and accountability in policing.</w:t>
      </w:r>
      <w:r w:rsidR="00472542">
        <w:rPr>
          <w:rFonts w:ascii="Times New Roman" w:hAnsi="Times New Roman" w:cs="Times New Roman"/>
          <w:sz w:val="24"/>
          <w:szCs w:val="24"/>
        </w:rPr>
        <w:t xml:space="preserve"> </w:t>
      </w:r>
      <w:r w:rsidRPr="008D492D">
        <w:rPr>
          <w:rFonts w:ascii="Times New Roman" w:hAnsi="Times New Roman" w:cs="Times New Roman"/>
          <w:sz w:val="24"/>
          <w:szCs w:val="24"/>
        </w:rPr>
        <w:t>Further, it can be used to enlighten crime investigators on the integral data holes and their implic</w:t>
      </w:r>
      <w:r w:rsidR="00472542">
        <w:rPr>
          <w:rFonts w:ascii="Times New Roman" w:hAnsi="Times New Roman" w:cs="Times New Roman"/>
          <w:sz w:val="24"/>
          <w:szCs w:val="24"/>
        </w:rPr>
        <w:t xml:space="preserve">ations. Also, content from the book </w:t>
      </w:r>
      <w:r w:rsidRPr="008D492D">
        <w:rPr>
          <w:rFonts w:ascii="Times New Roman" w:hAnsi="Times New Roman" w:cs="Times New Roman"/>
          <w:sz w:val="24"/>
          <w:szCs w:val="24"/>
        </w:rPr>
        <w:t>chapter</w:t>
      </w:r>
      <w:r w:rsidR="00472542">
        <w:rPr>
          <w:rFonts w:ascii="Times New Roman" w:hAnsi="Times New Roman" w:cs="Times New Roman"/>
          <w:sz w:val="24"/>
          <w:szCs w:val="24"/>
        </w:rPr>
        <w:t>s</w:t>
      </w:r>
      <w:r w:rsidRPr="008D492D">
        <w:rPr>
          <w:rFonts w:ascii="Times New Roman" w:hAnsi="Times New Roman" w:cs="Times New Roman"/>
          <w:sz w:val="24"/>
          <w:szCs w:val="24"/>
        </w:rPr>
        <w:t xml:space="preserve"> can be applied in observing issues of privacy in data collection. It forms a basis for acute criminal justice administration. </w:t>
      </w:r>
    </w:p>
    <w:p w:rsidR="00472542" w:rsidRDefault="008D492D" w:rsidP="00AA529F">
      <w:pPr>
        <w:spacing w:line="480" w:lineRule="auto"/>
        <w:ind w:firstLine="720"/>
        <w:rPr>
          <w:rFonts w:ascii="Times New Roman" w:hAnsi="Times New Roman" w:cs="Times New Roman"/>
          <w:sz w:val="24"/>
          <w:szCs w:val="24"/>
        </w:rPr>
      </w:pPr>
      <w:r w:rsidRPr="008D492D">
        <w:rPr>
          <w:rFonts w:ascii="Times New Roman" w:hAnsi="Times New Roman" w:cs="Times New Roman"/>
          <w:sz w:val="24"/>
          <w:szCs w:val="24"/>
        </w:rPr>
        <w:t xml:space="preserve">I will incorporate this information in my personal development as a leader in ensuring transparency and accountability it the context of surveillance. Also, I will use it to define all aspects of data </w:t>
      </w:r>
      <w:r w:rsidR="00472542">
        <w:rPr>
          <w:rFonts w:ascii="Times New Roman" w:hAnsi="Times New Roman" w:cs="Times New Roman"/>
          <w:sz w:val="24"/>
          <w:szCs w:val="24"/>
        </w:rPr>
        <w:t>loop</w:t>
      </w:r>
      <w:r w:rsidRPr="008D492D">
        <w:rPr>
          <w:rFonts w:ascii="Times New Roman" w:hAnsi="Times New Roman" w:cs="Times New Roman"/>
          <w:sz w:val="24"/>
          <w:szCs w:val="24"/>
        </w:rPr>
        <w:t>holes and gathering knowledge on how these approaches can be avoided. Additionally, I will incorporate data from this book by ensuring that no collection of racially discriminative data is</w:t>
      </w:r>
      <w:r w:rsidR="00472542">
        <w:rPr>
          <w:rFonts w:ascii="Times New Roman" w:hAnsi="Times New Roman" w:cs="Times New Roman"/>
          <w:sz w:val="24"/>
          <w:szCs w:val="24"/>
        </w:rPr>
        <w:t xml:space="preserve"> practices </w:t>
      </w:r>
      <w:r w:rsidRPr="008D492D">
        <w:rPr>
          <w:rFonts w:ascii="Times New Roman" w:hAnsi="Times New Roman" w:cs="Times New Roman"/>
          <w:sz w:val="24"/>
          <w:szCs w:val="24"/>
        </w:rPr>
        <w:t>during crime investigations. I will rely on this information to ensure transparent and accountable policing. Also, I will use data from this book as a stepping stone for additional researches in an effort to offer acute recommendations to polish future big data policing and criminal justice administration as a whole.</w:t>
      </w:r>
    </w:p>
    <w:p w:rsidR="00AA529F" w:rsidRPr="00AA529F" w:rsidRDefault="00AA529F" w:rsidP="00AA529F">
      <w:pPr>
        <w:spacing w:line="480" w:lineRule="auto"/>
        <w:ind w:firstLine="720"/>
        <w:jc w:val="center"/>
        <w:rPr>
          <w:rFonts w:ascii="Times New Roman" w:hAnsi="Times New Roman" w:cs="Times New Roman"/>
          <w:b/>
          <w:sz w:val="24"/>
          <w:szCs w:val="24"/>
        </w:rPr>
      </w:pPr>
      <w:r w:rsidRPr="00AA529F">
        <w:rPr>
          <w:rFonts w:ascii="Times New Roman" w:hAnsi="Times New Roman" w:cs="Times New Roman"/>
          <w:b/>
          <w:sz w:val="24"/>
          <w:szCs w:val="24"/>
        </w:rPr>
        <w:lastRenderedPageBreak/>
        <w:t>Conclusion.</w:t>
      </w:r>
    </w:p>
    <w:p w:rsidR="00472542" w:rsidRDefault="00AA529F" w:rsidP="00AA529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it is apparent that this text is relevant, objective, valid and reliable especially to professionals in law enforcement and also in criminal justice. As evident, the field of big data has grown rampantly in the 21</w:t>
      </w:r>
      <w:r w:rsidRPr="00AA529F">
        <w:rPr>
          <w:rFonts w:ascii="Times New Roman" w:hAnsi="Times New Roman" w:cs="Times New Roman"/>
          <w:sz w:val="24"/>
          <w:szCs w:val="24"/>
          <w:vertAlign w:val="superscript"/>
        </w:rPr>
        <w:t>st</w:t>
      </w:r>
      <w:r>
        <w:rPr>
          <w:rFonts w:ascii="Times New Roman" w:hAnsi="Times New Roman" w:cs="Times New Roman"/>
          <w:sz w:val="24"/>
          <w:szCs w:val="24"/>
        </w:rPr>
        <w:t xml:space="preserve"> century and through the use of technology, it is possible for law enforcement officers to rely on big data in deterring crime and offering solutions to the increased criminal cases in the USA and in the global context. The book forms a foundation for effective surveillance, policing, objective criminal investigation and crime deterrence based on statistics. Through reliance on big data and knowledge from the text, subjectivity in criminal investigation which is based on race, social and economic connections will be averted per se.</w:t>
      </w:r>
    </w:p>
    <w:p w:rsidR="00472542" w:rsidRDefault="00472542" w:rsidP="008D492D">
      <w:pPr>
        <w:spacing w:line="480" w:lineRule="auto"/>
        <w:jc w:val="center"/>
        <w:rPr>
          <w:rFonts w:ascii="Times New Roman" w:hAnsi="Times New Roman" w:cs="Times New Roman"/>
          <w:sz w:val="24"/>
          <w:szCs w:val="24"/>
        </w:rPr>
      </w:pPr>
    </w:p>
    <w:p w:rsidR="00472542" w:rsidRDefault="00472542" w:rsidP="008D492D">
      <w:pPr>
        <w:spacing w:line="480" w:lineRule="auto"/>
        <w:jc w:val="center"/>
        <w:rPr>
          <w:rFonts w:ascii="Times New Roman" w:hAnsi="Times New Roman" w:cs="Times New Roman"/>
          <w:sz w:val="24"/>
          <w:szCs w:val="24"/>
        </w:rPr>
      </w:pPr>
    </w:p>
    <w:p w:rsidR="00472542" w:rsidRDefault="00472542" w:rsidP="008D492D">
      <w:pPr>
        <w:spacing w:line="480" w:lineRule="auto"/>
        <w:jc w:val="center"/>
        <w:rPr>
          <w:rFonts w:ascii="Times New Roman" w:hAnsi="Times New Roman" w:cs="Times New Roman"/>
          <w:sz w:val="24"/>
          <w:szCs w:val="24"/>
        </w:rPr>
      </w:pPr>
    </w:p>
    <w:p w:rsidR="00472542" w:rsidRDefault="00472542" w:rsidP="008D492D">
      <w:pPr>
        <w:spacing w:line="480" w:lineRule="auto"/>
        <w:jc w:val="center"/>
        <w:rPr>
          <w:rFonts w:ascii="Times New Roman" w:hAnsi="Times New Roman" w:cs="Times New Roman"/>
          <w:sz w:val="24"/>
          <w:szCs w:val="24"/>
        </w:rPr>
      </w:pPr>
    </w:p>
    <w:p w:rsidR="00472542" w:rsidRDefault="00472542" w:rsidP="008D492D">
      <w:pPr>
        <w:spacing w:line="480" w:lineRule="auto"/>
        <w:jc w:val="center"/>
        <w:rPr>
          <w:rFonts w:ascii="Times New Roman" w:hAnsi="Times New Roman" w:cs="Times New Roman"/>
          <w:sz w:val="24"/>
          <w:szCs w:val="24"/>
        </w:rPr>
      </w:pPr>
    </w:p>
    <w:p w:rsidR="00472542" w:rsidRDefault="00472542" w:rsidP="008D492D">
      <w:pPr>
        <w:spacing w:line="480" w:lineRule="auto"/>
        <w:jc w:val="center"/>
        <w:rPr>
          <w:rFonts w:ascii="Times New Roman" w:hAnsi="Times New Roman" w:cs="Times New Roman"/>
          <w:sz w:val="24"/>
          <w:szCs w:val="24"/>
        </w:rPr>
      </w:pPr>
    </w:p>
    <w:p w:rsidR="00472542" w:rsidRDefault="00472542" w:rsidP="008D492D">
      <w:pPr>
        <w:spacing w:line="480" w:lineRule="auto"/>
        <w:jc w:val="center"/>
        <w:rPr>
          <w:rFonts w:ascii="Times New Roman" w:hAnsi="Times New Roman" w:cs="Times New Roman"/>
          <w:sz w:val="24"/>
          <w:szCs w:val="24"/>
        </w:rPr>
      </w:pPr>
    </w:p>
    <w:p w:rsidR="00472542" w:rsidRDefault="00472542" w:rsidP="008D492D">
      <w:pPr>
        <w:spacing w:line="480" w:lineRule="auto"/>
        <w:jc w:val="center"/>
        <w:rPr>
          <w:rFonts w:ascii="Times New Roman" w:hAnsi="Times New Roman" w:cs="Times New Roman"/>
          <w:sz w:val="24"/>
          <w:szCs w:val="24"/>
        </w:rPr>
      </w:pPr>
    </w:p>
    <w:p w:rsidR="00472542" w:rsidRDefault="00472542" w:rsidP="00B43B5E">
      <w:pPr>
        <w:spacing w:line="480" w:lineRule="auto"/>
        <w:rPr>
          <w:rFonts w:ascii="Times New Roman" w:hAnsi="Times New Roman" w:cs="Times New Roman"/>
          <w:sz w:val="24"/>
          <w:szCs w:val="24"/>
        </w:rPr>
      </w:pPr>
    </w:p>
    <w:p w:rsidR="00472542" w:rsidRDefault="00472542" w:rsidP="008D492D">
      <w:pPr>
        <w:spacing w:line="480" w:lineRule="auto"/>
        <w:jc w:val="center"/>
        <w:rPr>
          <w:rFonts w:ascii="Times New Roman" w:hAnsi="Times New Roman" w:cs="Times New Roman"/>
          <w:sz w:val="24"/>
          <w:szCs w:val="24"/>
        </w:rPr>
      </w:pPr>
    </w:p>
    <w:p w:rsidR="008D492D" w:rsidRPr="008D492D" w:rsidRDefault="008D492D" w:rsidP="008D492D">
      <w:pPr>
        <w:spacing w:line="480" w:lineRule="auto"/>
        <w:jc w:val="center"/>
        <w:rPr>
          <w:rFonts w:ascii="Times New Roman" w:hAnsi="Times New Roman" w:cs="Times New Roman"/>
          <w:sz w:val="24"/>
          <w:szCs w:val="24"/>
        </w:rPr>
      </w:pPr>
      <w:r w:rsidRPr="008D492D">
        <w:rPr>
          <w:rFonts w:ascii="Times New Roman" w:hAnsi="Times New Roman" w:cs="Times New Roman"/>
          <w:sz w:val="24"/>
          <w:szCs w:val="24"/>
        </w:rPr>
        <w:lastRenderedPageBreak/>
        <w:t>References.</w:t>
      </w:r>
    </w:p>
    <w:p w:rsidR="008D492D" w:rsidRPr="008D492D" w:rsidRDefault="008D492D" w:rsidP="008D492D">
      <w:pPr>
        <w:spacing w:line="480" w:lineRule="auto"/>
        <w:ind w:left="720" w:hanging="720"/>
        <w:rPr>
          <w:rFonts w:ascii="Times New Roman" w:hAnsi="Times New Roman" w:cs="Times New Roman"/>
          <w:color w:val="222222"/>
          <w:sz w:val="24"/>
          <w:szCs w:val="24"/>
          <w:shd w:val="clear" w:color="auto" w:fill="FFFFFF"/>
        </w:rPr>
      </w:pPr>
      <w:r w:rsidRPr="008D492D">
        <w:rPr>
          <w:rFonts w:ascii="Times New Roman" w:hAnsi="Times New Roman" w:cs="Times New Roman"/>
          <w:color w:val="222222"/>
          <w:sz w:val="24"/>
          <w:szCs w:val="24"/>
          <w:shd w:val="clear" w:color="auto" w:fill="FFFFFF"/>
        </w:rPr>
        <w:t>Brayne, S., Levy, K., &amp; Newell, B. C. (2018). Visual Data and the Law. </w:t>
      </w:r>
      <w:r w:rsidRPr="008D492D">
        <w:rPr>
          <w:rFonts w:ascii="Times New Roman" w:hAnsi="Times New Roman" w:cs="Times New Roman"/>
          <w:i/>
          <w:iCs/>
          <w:color w:val="222222"/>
          <w:sz w:val="24"/>
          <w:szCs w:val="24"/>
          <w:shd w:val="clear" w:color="auto" w:fill="FFFFFF"/>
        </w:rPr>
        <w:t>Law &amp; Social Inquiry</w:t>
      </w:r>
      <w:r w:rsidRPr="008D492D">
        <w:rPr>
          <w:rFonts w:ascii="Times New Roman" w:hAnsi="Times New Roman" w:cs="Times New Roman"/>
          <w:color w:val="222222"/>
          <w:sz w:val="24"/>
          <w:szCs w:val="24"/>
          <w:shd w:val="clear" w:color="auto" w:fill="FFFFFF"/>
        </w:rPr>
        <w:t>, </w:t>
      </w:r>
      <w:r w:rsidRPr="008D492D">
        <w:rPr>
          <w:rFonts w:ascii="Times New Roman" w:hAnsi="Times New Roman" w:cs="Times New Roman"/>
          <w:i/>
          <w:iCs/>
          <w:color w:val="222222"/>
          <w:sz w:val="24"/>
          <w:szCs w:val="24"/>
          <w:shd w:val="clear" w:color="auto" w:fill="FFFFFF"/>
        </w:rPr>
        <w:t>43</w:t>
      </w:r>
      <w:r w:rsidRPr="008D492D">
        <w:rPr>
          <w:rFonts w:ascii="Times New Roman" w:hAnsi="Times New Roman" w:cs="Times New Roman"/>
          <w:color w:val="222222"/>
          <w:sz w:val="24"/>
          <w:szCs w:val="24"/>
          <w:shd w:val="clear" w:color="auto" w:fill="FFFFFF"/>
        </w:rPr>
        <w:t>(4), 1149-1163.</w:t>
      </w:r>
    </w:p>
    <w:p w:rsidR="008D492D" w:rsidRPr="008D492D" w:rsidRDefault="008D492D" w:rsidP="008D492D">
      <w:pPr>
        <w:spacing w:line="480" w:lineRule="auto"/>
        <w:ind w:left="720" w:hanging="720"/>
        <w:rPr>
          <w:rFonts w:ascii="Times New Roman" w:hAnsi="Times New Roman" w:cs="Times New Roman"/>
          <w:color w:val="222222"/>
          <w:sz w:val="24"/>
          <w:szCs w:val="24"/>
          <w:shd w:val="clear" w:color="auto" w:fill="FFFFFF"/>
        </w:rPr>
      </w:pPr>
      <w:r w:rsidRPr="008D492D">
        <w:rPr>
          <w:rFonts w:ascii="Times New Roman" w:hAnsi="Times New Roman" w:cs="Times New Roman"/>
          <w:color w:val="222222"/>
          <w:sz w:val="24"/>
          <w:szCs w:val="24"/>
          <w:shd w:val="clear" w:color="auto" w:fill="FFFFFF"/>
        </w:rPr>
        <w:t>Ferguson, A. G. (2017). </w:t>
      </w:r>
      <w:r w:rsidRPr="008D492D">
        <w:rPr>
          <w:rFonts w:ascii="Times New Roman" w:hAnsi="Times New Roman" w:cs="Times New Roman"/>
          <w:i/>
          <w:iCs/>
          <w:color w:val="222222"/>
          <w:sz w:val="24"/>
          <w:szCs w:val="24"/>
          <w:shd w:val="clear" w:color="auto" w:fill="FFFFFF"/>
        </w:rPr>
        <w:t>The rise of big data policing: Surveillance, race, and the future of law enforcement</w:t>
      </w:r>
      <w:r w:rsidRPr="008D492D">
        <w:rPr>
          <w:rFonts w:ascii="Times New Roman" w:hAnsi="Times New Roman" w:cs="Times New Roman"/>
          <w:color w:val="222222"/>
          <w:sz w:val="24"/>
          <w:szCs w:val="24"/>
          <w:shd w:val="clear" w:color="auto" w:fill="FFFFFF"/>
        </w:rPr>
        <w:t>. NYU Press.</w:t>
      </w:r>
    </w:p>
    <w:p w:rsidR="008D492D" w:rsidRPr="008D492D" w:rsidRDefault="008D492D" w:rsidP="008D492D">
      <w:pPr>
        <w:spacing w:line="480" w:lineRule="auto"/>
        <w:ind w:left="720" w:hanging="720"/>
        <w:rPr>
          <w:rFonts w:ascii="Times New Roman" w:eastAsia="MS Mincho" w:hAnsi="Times New Roman" w:cs="Times New Roman"/>
          <w:sz w:val="24"/>
          <w:szCs w:val="24"/>
        </w:rPr>
      </w:pPr>
      <w:r w:rsidRPr="008D492D">
        <w:rPr>
          <w:rFonts w:ascii="Times New Roman" w:hAnsi="Times New Roman" w:cs="Times New Roman"/>
          <w:color w:val="222222"/>
          <w:sz w:val="24"/>
          <w:szCs w:val="24"/>
          <w:shd w:val="clear" w:color="auto" w:fill="FFFFFF"/>
        </w:rPr>
        <w:t>Helbing, D., Frey, B. S., Gigerenzer, G., Hafen, E., Hagner, M., Hofstetter, Y., ... &amp; Zwitter, A. (2019). Will democracy survive big data and artificial intelligence? In </w:t>
      </w:r>
      <w:r w:rsidRPr="008D492D">
        <w:rPr>
          <w:rFonts w:ascii="Times New Roman" w:hAnsi="Times New Roman" w:cs="Times New Roman"/>
          <w:i/>
          <w:iCs/>
          <w:color w:val="222222"/>
          <w:sz w:val="24"/>
          <w:szCs w:val="24"/>
          <w:shd w:val="clear" w:color="auto" w:fill="FFFFFF"/>
        </w:rPr>
        <w:t>Towards Digital Enlightenment</w:t>
      </w:r>
      <w:r w:rsidRPr="008D492D">
        <w:rPr>
          <w:rFonts w:ascii="Times New Roman" w:hAnsi="Times New Roman" w:cs="Times New Roman"/>
          <w:color w:val="222222"/>
          <w:sz w:val="24"/>
          <w:szCs w:val="24"/>
          <w:shd w:val="clear" w:color="auto" w:fill="FFFFFF"/>
        </w:rPr>
        <w:t> (pp. 73-98). Springer, Cham.</w:t>
      </w:r>
    </w:p>
    <w:p w:rsidR="008D492D" w:rsidRPr="008D492D" w:rsidRDefault="008D492D" w:rsidP="008D492D">
      <w:pPr>
        <w:spacing w:line="480" w:lineRule="auto"/>
        <w:ind w:left="720" w:hanging="720"/>
        <w:rPr>
          <w:rFonts w:ascii="Times New Roman" w:hAnsi="Times New Roman" w:cs="Times New Roman"/>
          <w:color w:val="222222"/>
          <w:sz w:val="24"/>
          <w:szCs w:val="24"/>
          <w:shd w:val="clear" w:color="auto" w:fill="FFFFFF"/>
        </w:rPr>
      </w:pPr>
      <w:r w:rsidRPr="008D492D">
        <w:rPr>
          <w:rFonts w:ascii="Times New Roman" w:hAnsi="Times New Roman" w:cs="Times New Roman"/>
          <w:color w:val="222222"/>
          <w:sz w:val="24"/>
          <w:szCs w:val="24"/>
          <w:shd w:val="clear" w:color="auto" w:fill="FFFFFF"/>
        </w:rPr>
        <w:t>Murray, D., &amp; Fussey, P. (2019). Bulk Surveillance in the Digital Age: Rethinking the Human Rights Law Approach to Bulk Monitoring of Communications Data. </w:t>
      </w:r>
      <w:r w:rsidRPr="008D492D">
        <w:rPr>
          <w:rFonts w:ascii="Times New Roman" w:hAnsi="Times New Roman" w:cs="Times New Roman"/>
          <w:i/>
          <w:iCs/>
          <w:color w:val="222222"/>
          <w:sz w:val="24"/>
          <w:szCs w:val="24"/>
          <w:shd w:val="clear" w:color="auto" w:fill="FFFFFF"/>
        </w:rPr>
        <w:t>Israel Law Review</w:t>
      </w:r>
      <w:r w:rsidRPr="008D492D">
        <w:rPr>
          <w:rFonts w:ascii="Times New Roman" w:hAnsi="Times New Roman" w:cs="Times New Roman"/>
          <w:color w:val="222222"/>
          <w:sz w:val="24"/>
          <w:szCs w:val="24"/>
          <w:shd w:val="clear" w:color="auto" w:fill="FFFFFF"/>
        </w:rPr>
        <w:t>, </w:t>
      </w:r>
      <w:r w:rsidRPr="008D492D">
        <w:rPr>
          <w:rFonts w:ascii="Times New Roman" w:hAnsi="Times New Roman" w:cs="Times New Roman"/>
          <w:i/>
          <w:iCs/>
          <w:color w:val="222222"/>
          <w:sz w:val="24"/>
          <w:szCs w:val="24"/>
          <w:shd w:val="clear" w:color="auto" w:fill="FFFFFF"/>
        </w:rPr>
        <w:t>52</w:t>
      </w:r>
      <w:r w:rsidRPr="008D492D">
        <w:rPr>
          <w:rFonts w:ascii="Times New Roman" w:hAnsi="Times New Roman" w:cs="Times New Roman"/>
          <w:color w:val="222222"/>
          <w:sz w:val="24"/>
          <w:szCs w:val="24"/>
          <w:shd w:val="clear" w:color="auto" w:fill="FFFFFF"/>
        </w:rPr>
        <w:t xml:space="preserve">(1), 31-60. </w:t>
      </w:r>
    </w:p>
    <w:p w:rsidR="008D492D" w:rsidRPr="008D492D" w:rsidRDefault="008D492D" w:rsidP="008D492D">
      <w:pPr>
        <w:spacing w:line="480" w:lineRule="auto"/>
        <w:ind w:left="720" w:hanging="720"/>
        <w:rPr>
          <w:rFonts w:ascii="Times New Roman" w:hAnsi="Times New Roman" w:cs="Times New Roman"/>
          <w:color w:val="222222"/>
          <w:sz w:val="24"/>
          <w:szCs w:val="24"/>
          <w:shd w:val="clear" w:color="auto" w:fill="FFFFFF"/>
        </w:rPr>
      </w:pPr>
      <w:r w:rsidRPr="008D492D">
        <w:rPr>
          <w:rFonts w:ascii="Times New Roman" w:hAnsi="Times New Roman" w:cs="Times New Roman"/>
          <w:color w:val="222222"/>
          <w:sz w:val="24"/>
          <w:szCs w:val="24"/>
          <w:shd w:val="clear" w:color="auto" w:fill="FFFFFF"/>
        </w:rPr>
        <w:t>Remster, B., &amp; Kramer, R. (2018). Race, Space, and Surveillance: Understanding the Relationship between Criminal Justice Contact and Institutional Involvement. </w:t>
      </w:r>
      <w:r w:rsidRPr="008D492D">
        <w:rPr>
          <w:rFonts w:ascii="Times New Roman" w:hAnsi="Times New Roman" w:cs="Times New Roman"/>
          <w:i/>
          <w:iCs/>
          <w:color w:val="222222"/>
          <w:sz w:val="24"/>
          <w:szCs w:val="24"/>
          <w:shd w:val="clear" w:color="auto" w:fill="FFFFFF"/>
        </w:rPr>
        <w:t>Socius</w:t>
      </w:r>
      <w:r w:rsidRPr="008D492D">
        <w:rPr>
          <w:rFonts w:ascii="Times New Roman" w:hAnsi="Times New Roman" w:cs="Times New Roman"/>
          <w:color w:val="222222"/>
          <w:sz w:val="24"/>
          <w:szCs w:val="24"/>
          <w:shd w:val="clear" w:color="auto" w:fill="FFFFFF"/>
        </w:rPr>
        <w:t>, </w:t>
      </w:r>
      <w:r w:rsidRPr="008D492D">
        <w:rPr>
          <w:rFonts w:ascii="Times New Roman" w:hAnsi="Times New Roman" w:cs="Times New Roman"/>
          <w:i/>
          <w:iCs/>
          <w:color w:val="222222"/>
          <w:sz w:val="24"/>
          <w:szCs w:val="24"/>
          <w:shd w:val="clear" w:color="auto" w:fill="FFFFFF"/>
        </w:rPr>
        <w:t>4</w:t>
      </w:r>
      <w:r w:rsidRPr="008D492D">
        <w:rPr>
          <w:rFonts w:ascii="Times New Roman" w:hAnsi="Times New Roman" w:cs="Times New Roman"/>
          <w:color w:val="222222"/>
          <w:sz w:val="24"/>
          <w:szCs w:val="24"/>
          <w:shd w:val="clear" w:color="auto" w:fill="FFFFFF"/>
        </w:rPr>
        <w:t>, 2378023118761434.</w:t>
      </w:r>
    </w:p>
    <w:p w:rsidR="008D492D" w:rsidRPr="008D492D" w:rsidRDefault="008D492D" w:rsidP="008D492D">
      <w:pPr>
        <w:spacing w:line="480" w:lineRule="auto"/>
        <w:ind w:left="720" w:hanging="720"/>
        <w:rPr>
          <w:rFonts w:ascii="Times New Roman" w:hAnsi="Times New Roman" w:cs="Times New Roman"/>
          <w:color w:val="222222"/>
          <w:sz w:val="24"/>
          <w:szCs w:val="24"/>
          <w:shd w:val="clear" w:color="auto" w:fill="FFFFFF"/>
        </w:rPr>
      </w:pPr>
      <w:r w:rsidRPr="008D492D">
        <w:rPr>
          <w:rFonts w:ascii="Times New Roman" w:hAnsi="Times New Roman" w:cs="Times New Roman"/>
          <w:color w:val="222222"/>
          <w:sz w:val="24"/>
          <w:szCs w:val="24"/>
          <w:shd w:val="clear" w:color="auto" w:fill="FFFFFF"/>
        </w:rPr>
        <w:t>Shapiro, A. (2018). Review of Ferguson's The Rise of Big Data Policing: Surveillance, Race, and the Future of Law Enforcement. </w:t>
      </w:r>
      <w:r w:rsidRPr="008D492D">
        <w:rPr>
          <w:rFonts w:ascii="Times New Roman" w:hAnsi="Times New Roman" w:cs="Times New Roman"/>
          <w:i/>
          <w:iCs/>
          <w:color w:val="222222"/>
          <w:sz w:val="24"/>
          <w:szCs w:val="24"/>
          <w:shd w:val="clear" w:color="auto" w:fill="FFFFFF"/>
        </w:rPr>
        <w:t>Surveillance &amp; Society</w:t>
      </w:r>
      <w:r w:rsidRPr="008D492D">
        <w:rPr>
          <w:rFonts w:ascii="Times New Roman" w:hAnsi="Times New Roman" w:cs="Times New Roman"/>
          <w:color w:val="222222"/>
          <w:sz w:val="24"/>
          <w:szCs w:val="24"/>
          <w:shd w:val="clear" w:color="auto" w:fill="FFFFFF"/>
        </w:rPr>
        <w:t>, </w:t>
      </w:r>
      <w:r w:rsidRPr="008D492D">
        <w:rPr>
          <w:rFonts w:ascii="Times New Roman" w:hAnsi="Times New Roman" w:cs="Times New Roman"/>
          <w:i/>
          <w:iCs/>
          <w:color w:val="222222"/>
          <w:sz w:val="24"/>
          <w:szCs w:val="24"/>
          <w:shd w:val="clear" w:color="auto" w:fill="FFFFFF"/>
        </w:rPr>
        <w:t>16</w:t>
      </w:r>
      <w:r w:rsidRPr="008D492D">
        <w:rPr>
          <w:rFonts w:ascii="Times New Roman" w:hAnsi="Times New Roman" w:cs="Times New Roman"/>
          <w:color w:val="222222"/>
          <w:sz w:val="24"/>
          <w:szCs w:val="24"/>
          <w:shd w:val="clear" w:color="auto" w:fill="FFFFFF"/>
        </w:rPr>
        <w:t>(1), 123-126.</w:t>
      </w:r>
    </w:p>
    <w:sectPr w:rsidR="008D492D" w:rsidRPr="008D492D" w:rsidSect="00E751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2E90" w:rsidRDefault="00A72E90" w:rsidP="007E7C6E">
      <w:pPr>
        <w:spacing w:after="0" w:line="240" w:lineRule="auto"/>
      </w:pPr>
      <w:r>
        <w:separator/>
      </w:r>
    </w:p>
  </w:endnote>
  <w:endnote w:type="continuationSeparator" w:id="1">
    <w:p w:rsidR="00A72E90" w:rsidRDefault="00A72E90" w:rsidP="007E7C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2E90" w:rsidRDefault="00A72E90" w:rsidP="007E7C6E">
      <w:pPr>
        <w:spacing w:after="0" w:line="240" w:lineRule="auto"/>
      </w:pPr>
      <w:r>
        <w:separator/>
      </w:r>
    </w:p>
  </w:footnote>
  <w:footnote w:type="continuationSeparator" w:id="1">
    <w:p w:rsidR="00A72E90" w:rsidRDefault="00A72E90" w:rsidP="007E7C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39" w:rsidRPr="00031D49" w:rsidRDefault="00A31619" w:rsidP="008D492D">
    <w:pPr>
      <w:spacing w:line="240" w:lineRule="auto"/>
      <w:rPr>
        <w:rFonts w:ascii="Times New Roman" w:hAnsi="Times New Roman" w:cs="Times New Roman"/>
        <w:sz w:val="24"/>
        <w:szCs w:val="24"/>
      </w:rPr>
    </w:pPr>
    <w:r w:rsidRPr="008D492D">
      <w:rPr>
        <w:rFonts w:ascii="Times New Roman" w:hAnsi="Times New Roman" w:cs="Times New Roman"/>
        <w:sz w:val="24"/>
        <w:szCs w:val="24"/>
      </w:rPr>
      <w:t>SCHOLARLY BOOK REVIEW: “THE RISE OF BIG DATA POLICING: SURVEILLANCE, RACE, AND THE FUTURE OF LAW ENFORCEMENT” BY</w:t>
    </w:r>
    <w:r w:rsidRPr="008D492D">
      <w:rPr>
        <w:rStyle w:val="Strong"/>
        <w:rFonts w:ascii="Times New Roman" w:hAnsi="Times New Roman" w:cs="Times New Roman"/>
        <w:b w:val="0"/>
        <w:color w:val="222222"/>
        <w:sz w:val="24"/>
        <w:szCs w:val="24"/>
        <w:shd w:val="clear" w:color="auto" w:fill="FFFFFF"/>
      </w:rPr>
      <w:t>ANDREW FERGUSON.</w:t>
    </w:r>
    <w:sdt>
      <w:sdtPr>
        <w:rPr>
          <w:rFonts w:ascii="Times New Roman" w:hAnsi="Times New Roman" w:cs="Times New Roman"/>
          <w:b/>
          <w:bCs/>
          <w:sz w:val="24"/>
          <w:szCs w:val="24"/>
        </w:rPr>
        <w:id w:val="907423013"/>
        <w:docPartObj>
          <w:docPartGallery w:val="Page Numbers (Top of Page)"/>
          <w:docPartUnique/>
        </w:docPartObj>
      </w:sdtPr>
      <w:sdtEndPr>
        <w:rPr>
          <w:noProof/>
        </w:rPr>
      </w:sdtEndPr>
      <w:sdtContent>
        <w:r w:rsidR="00EB5691" w:rsidRPr="00031D49">
          <w:rPr>
            <w:rFonts w:ascii="Times New Roman" w:hAnsi="Times New Roman" w:cs="Times New Roman"/>
            <w:sz w:val="24"/>
            <w:szCs w:val="24"/>
          </w:rPr>
          <w:fldChar w:fldCharType="begin"/>
        </w:r>
        <w:r w:rsidR="00E75139" w:rsidRPr="00031D49">
          <w:rPr>
            <w:rFonts w:ascii="Times New Roman" w:hAnsi="Times New Roman" w:cs="Times New Roman"/>
            <w:sz w:val="24"/>
            <w:szCs w:val="24"/>
          </w:rPr>
          <w:instrText xml:space="preserve"> PAGE   \* MERGEFORMAT </w:instrText>
        </w:r>
        <w:r w:rsidR="00EB5691" w:rsidRPr="00031D49">
          <w:rPr>
            <w:rFonts w:ascii="Times New Roman" w:hAnsi="Times New Roman" w:cs="Times New Roman"/>
            <w:sz w:val="24"/>
            <w:szCs w:val="24"/>
          </w:rPr>
          <w:fldChar w:fldCharType="separate"/>
        </w:r>
        <w:r w:rsidR="00665356">
          <w:rPr>
            <w:rFonts w:ascii="Times New Roman" w:hAnsi="Times New Roman" w:cs="Times New Roman"/>
            <w:noProof/>
            <w:sz w:val="24"/>
            <w:szCs w:val="24"/>
          </w:rPr>
          <w:t>2</w:t>
        </w:r>
        <w:r w:rsidR="00EB5691" w:rsidRPr="00031D49">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39" w:rsidRPr="00E75139" w:rsidRDefault="00E75139" w:rsidP="008D492D">
    <w:pPr>
      <w:spacing w:line="240" w:lineRule="auto"/>
      <w:rPr>
        <w:rFonts w:ascii="Times New Roman" w:hAnsi="Times New Roman" w:cs="Times New Roman"/>
        <w:sz w:val="24"/>
        <w:szCs w:val="24"/>
      </w:rPr>
    </w:pPr>
    <w:r w:rsidRPr="00E75139">
      <w:rPr>
        <w:rFonts w:ascii="Times New Roman" w:hAnsi="Times New Roman" w:cs="Times New Roman"/>
        <w:sz w:val="24"/>
        <w:szCs w:val="24"/>
      </w:rPr>
      <w:t xml:space="preserve">Running Head: </w:t>
    </w:r>
    <w:r w:rsidR="008D492D" w:rsidRPr="008D492D">
      <w:rPr>
        <w:rFonts w:ascii="Times New Roman" w:hAnsi="Times New Roman" w:cs="Times New Roman"/>
        <w:sz w:val="24"/>
        <w:szCs w:val="24"/>
      </w:rPr>
      <w:t>SCHOLARLY BOOK REVIEW: “THE RISE OF BIG DATA POLICING: SURVEILLANCE, RACE, AND THE FUTURE OF LAW ENFORCEMENT” BY</w:t>
    </w:r>
    <w:r w:rsidR="008D492D" w:rsidRPr="008D492D">
      <w:rPr>
        <w:rStyle w:val="Strong"/>
        <w:rFonts w:ascii="Times New Roman" w:hAnsi="Times New Roman" w:cs="Times New Roman"/>
        <w:b w:val="0"/>
        <w:color w:val="222222"/>
        <w:sz w:val="24"/>
        <w:szCs w:val="24"/>
        <w:shd w:val="clear" w:color="auto" w:fill="FFFFFF"/>
      </w:rPr>
      <w:t>ANDREW FERGUSON.</w:t>
    </w:r>
    <w:r w:rsidR="008D492D">
      <w:rPr>
        <w:rStyle w:val="Strong"/>
        <w:rFonts w:ascii="Times New Roman" w:hAnsi="Times New Roman" w:cs="Times New Roman"/>
        <w:b w:val="0"/>
        <w:color w:val="222222"/>
        <w:sz w:val="24"/>
        <w:szCs w:val="24"/>
        <w:shd w:val="clear" w:color="auto" w:fill="FFFFFF"/>
      </w:rPr>
      <w:tab/>
    </w:r>
    <w:r w:rsidR="008D492D">
      <w:rPr>
        <w:rStyle w:val="Strong"/>
        <w:rFonts w:ascii="Times New Roman" w:hAnsi="Times New Roman" w:cs="Times New Roman"/>
        <w:b w:val="0"/>
        <w:color w:val="222222"/>
        <w:sz w:val="24"/>
        <w:szCs w:val="24"/>
        <w:shd w:val="clear" w:color="auto" w:fill="FFFFFF"/>
      </w:rPr>
      <w:tab/>
    </w:r>
    <w:r w:rsidR="008D492D">
      <w:rPr>
        <w:rStyle w:val="Strong"/>
        <w:rFonts w:ascii="Times New Roman" w:hAnsi="Times New Roman" w:cs="Times New Roman"/>
        <w:b w:val="0"/>
        <w:color w:val="222222"/>
        <w:sz w:val="24"/>
        <w:szCs w:val="24"/>
        <w:shd w:val="clear" w:color="auto" w:fill="FFFFFF"/>
      </w:rPr>
      <w:tab/>
    </w:r>
    <w:r w:rsidR="008D492D">
      <w:rPr>
        <w:rStyle w:val="Strong"/>
        <w:rFonts w:ascii="Times New Roman" w:hAnsi="Times New Roman" w:cs="Times New Roman"/>
        <w:b w:val="0"/>
        <w:color w:val="222222"/>
        <w:sz w:val="24"/>
        <w:szCs w:val="24"/>
        <w:shd w:val="clear" w:color="auto" w:fill="FFFFFF"/>
      </w:rPr>
      <w:tab/>
    </w:r>
    <w:r w:rsidRPr="00E75139">
      <w:rPr>
        <w:rFonts w:ascii="Times New Roman" w:hAnsi="Times New Roman" w:cs="Times New Roman"/>
        <w:sz w:val="24"/>
        <w:szCs w:val="24"/>
      </w:rPr>
      <w:tab/>
    </w:r>
    <w:sdt>
      <w:sdtPr>
        <w:rPr>
          <w:rFonts w:ascii="Times New Roman" w:hAnsi="Times New Roman" w:cs="Times New Roman"/>
          <w:sz w:val="24"/>
          <w:szCs w:val="24"/>
        </w:rPr>
        <w:id w:val="1796402479"/>
        <w:docPartObj>
          <w:docPartGallery w:val="Page Numbers (Top of Page)"/>
          <w:docPartUnique/>
        </w:docPartObj>
      </w:sdtPr>
      <w:sdtEndPr>
        <w:rPr>
          <w:noProof/>
        </w:rPr>
      </w:sdtEndPr>
      <w:sdtContent>
        <w:r w:rsidR="008D492D">
          <w:rPr>
            <w:rFonts w:ascii="Times New Roman" w:hAnsi="Times New Roman" w:cs="Times New Roman"/>
            <w:sz w:val="24"/>
            <w:szCs w:val="24"/>
          </w:rPr>
          <w:tab/>
        </w:r>
        <w:r w:rsidR="008D492D">
          <w:rPr>
            <w:rFonts w:ascii="Times New Roman" w:hAnsi="Times New Roman" w:cs="Times New Roman"/>
            <w:sz w:val="24"/>
            <w:szCs w:val="24"/>
          </w:rPr>
          <w:tab/>
        </w:r>
        <w:r w:rsidR="008D492D">
          <w:rPr>
            <w:rFonts w:ascii="Times New Roman" w:hAnsi="Times New Roman" w:cs="Times New Roman"/>
            <w:sz w:val="24"/>
            <w:szCs w:val="24"/>
          </w:rPr>
          <w:tab/>
        </w:r>
        <w:r w:rsidR="008D492D">
          <w:rPr>
            <w:rFonts w:ascii="Times New Roman" w:hAnsi="Times New Roman" w:cs="Times New Roman"/>
            <w:sz w:val="24"/>
            <w:szCs w:val="24"/>
          </w:rPr>
          <w:tab/>
        </w:r>
        <w:r w:rsidR="00EB5691" w:rsidRPr="00E75139">
          <w:rPr>
            <w:rFonts w:ascii="Times New Roman" w:hAnsi="Times New Roman" w:cs="Times New Roman"/>
            <w:sz w:val="24"/>
            <w:szCs w:val="24"/>
          </w:rPr>
          <w:fldChar w:fldCharType="begin"/>
        </w:r>
        <w:r w:rsidRPr="00E75139">
          <w:rPr>
            <w:rFonts w:ascii="Times New Roman" w:hAnsi="Times New Roman" w:cs="Times New Roman"/>
            <w:sz w:val="24"/>
            <w:szCs w:val="24"/>
          </w:rPr>
          <w:instrText xml:space="preserve"> PAGE   \* MERGEFORMAT </w:instrText>
        </w:r>
        <w:r w:rsidR="00EB5691" w:rsidRPr="00E75139">
          <w:rPr>
            <w:rFonts w:ascii="Times New Roman" w:hAnsi="Times New Roman" w:cs="Times New Roman"/>
            <w:sz w:val="24"/>
            <w:szCs w:val="24"/>
          </w:rPr>
          <w:fldChar w:fldCharType="separate"/>
        </w:r>
        <w:r w:rsidR="00665356">
          <w:rPr>
            <w:rFonts w:ascii="Times New Roman" w:hAnsi="Times New Roman" w:cs="Times New Roman"/>
            <w:noProof/>
            <w:sz w:val="24"/>
            <w:szCs w:val="24"/>
          </w:rPr>
          <w:t>1</w:t>
        </w:r>
        <w:r w:rsidR="00EB5691" w:rsidRPr="00E75139">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B553DD"/>
    <w:rsid w:val="00005BB5"/>
    <w:rsid w:val="00007EFF"/>
    <w:rsid w:val="00022A32"/>
    <w:rsid w:val="00031D49"/>
    <w:rsid w:val="000401A9"/>
    <w:rsid w:val="000426E8"/>
    <w:rsid w:val="0005327F"/>
    <w:rsid w:val="00063278"/>
    <w:rsid w:val="00065DD4"/>
    <w:rsid w:val="0008051B"/>
    <w:rsid w:val="000C3040"/>
    <w:rsid w:val="000D14CE"/>
    <w:rsid w:val="000D1D58"/>
    <w:rsid w:val="000E0AF8"/>
    <w:rsid w:val="000E79CE"/>
    <w:rsid w:val="000F1F70"/>
    <w:rsid w:val="000F47F9"/>
    <w:rsid w:val="000F5706"/>
    <w:rsid w:val="00105DD1"/>
    <w:rsid w:val="00113D75"/>
    <w:rsid w:val="00120E41"/>
    <w:rsid w:val="00123367"/>
    <w:rsid w:val="00155515"/>
    <w:rsid w:val="00162808"/>
    <w:rsid w:val="0016716C"/>
    <w:rsid w:val="00172449"/>
    <w:rsid w:val="00181923"/>
    <w:rsid w:val="0018251F"/>
    <w:rsid w:val="00187364"/>
    <w:rsid w:val="001D0CE6"/>
    <w:rsid w:val="001D76F0"/>
    <w:rsid w:val="001E6EF1"/>
    <w:rsid w:val="001E7BFF"/>
    <w:rsid w:val="00237F0A"/>
    <w:rsid w:val="00271158"/>
    <w:rsid w:val="002803F6"/>
    <w:rsid w:val="002968E2"/>
    <w:rsid w:val="002B3F13"/>
    <w:rsid w:val="002D6A7E"/>
    <w:rsid w:val="002D6AF3"/>
    <w:rsid w:val="002E5868"/>
    <w:rsid w:val="002F693A"/>
    <w:rsid w:val="00326F28"/>
    <w:rsid w:val="003537AF"/>
    <w:rsid w:val="0035785F"/>
    <w:rsid w:val="00363926"/>
    <w:rsid w:val="0036590A"/>
    <w:rsid w:val="003862EB"/>
    <w:rsid w:val="003909C2"/>
    <w:rsid w:val="003A75B6"/>
    <w:rsid w:val="003B0AC0"/>
    <w:rsid w:val="00400E32"/>
    <w:rsid w:val="0042420D"/>
    <w:rsid w:val="00434D10"/>
    <w:rsid w:val="00435FEB"/>
    <w:rsid w:val="00436997"/>
    <w:rsid w:val="00441412"/>
    <w:rsid w:val="00467E1B"/>
    <w:rsid w:val="00472542"/>
    <w:rsid w:val="004D2CBD"/>
    <w:rsid w:val="004D76D1"/>
    <w:rsid w:val="00523756"/>
    <w:rsid w:val="00524FA2"/>
    <w:rsid w:val="00545F1F"/>
    <w:rsid w:val="00547673"/>
    <w:rsid w:val="005561F8"/>
    <w:rsid w:val="005654DF"/>
    <w:rsid w:val="00576B01"/>
    <w:rsid w:val="005779DA"/>
    <w:rsid w:val="00582A1E"/>
    <w:rsid w:val="005868EA"/>
    <w:rsid w:val="00592D7F"/>
    <w:rsid w:val="005A3273"/>
    <w:rsid w:val="005B4E2B"/>
    <w:rsid w:val="005B6E48"/>
    <w:rsid w:val="005D3B5A"/>
    <w:rsid w:val="005E5B71"/>
    <w:rsid w:val="005F4D74"/>
    <w:rsid w:val="00606684"/>
    <w:rsid w:val="00611F45"/>
    <w:rsid w:val="00625F01"/>
    <w:rsid w:val="006646DC"/>
    <w:rsid w:val="00665356"/>
    <w:rsid w:val="0067510D"/>
    <w:rsid w:val="006772FB"/>
    <w:rsid w:val="00677E2D"/>
    <w:rsid w:val="00682BD5"/>
    <w:rsid w:val="00684CD1"/>
    <w:rsid w:val="0068509D"/>
    <w:rsid w:val="006A016C"/>
    <w:rsid w:val="006D284C"/>
    <w:rsid w:val="0071474C"/>
    <w:rsid w:val="00725911"/>
    <w:rsid w:val="00725F95"/>
    <w:rsid w:val="00741277"/>
    <w:rsid w:val="00742C09"/>
    <w:rsid w:val="007778FD"/>
    <w:rsid w:val="0078139E"/>
    <w:rsid w:val="00781E5A"/>
    <w:rsid w:val="007A2CB3"/>
    <w:rsid w:val="007C64B0"/>
    <w:rsid w:val="007E7C6E"/>
    <w:rsid w:val="007F44F9"/>
    <w:rsid w:val="00813760"/>
    <w:rsid w:val="0082599D"/>
    <w:rsid w:val="00830607"/>
    <w:rsid w:val="00866F55"/>
    <w:rsid w:val="008736E9"/>
    <w:rsid w:val="008965ED"/>
    <w:rsid w:val="008A5317"/>
    <w:rsid w:val="008B7ED4"/>
    <w:rsid w:val="008C5702"/>
    <w:rsid w:val="008D01DD"/>
    <w:rsid w:val="008D3A70"/>
    <w:rsid w:val="008D492D"/>
    <w:rsid w:val="008F47F7"/>
    <w:rsid w:val="008F5C7E"/>
    <w:rsid w:val="00904BB2"/>
    <w:rsid w:val="0091069B"/>
    <w:rsid w:val="0091515B"/>
    <w:rsid w:val="00950F88"/>
    <w:rsid w:val="00962C4C"/>
    <w:rsid w:val="00964A90"/>
    <w:rsid w:val="00970F2F"/>
    <w:rsid w:val="009B42C3"/>
    <w:rsid w:val="009B680E"/>
    <w:rsid w:val="009C5FA6"/>
    <w:rsid w:val="009E5E1D"/>
    <w:rsid w:val="009E7AD6"/>
    <w:rsid w:val="009F146A"/>
    <w:rsid w:val="009F2241"/>
    <w:rsid w:val="009F5DCD"/>
    <w:rsid w:val="00A0217E"/>
    <w:rsid w:val="00A12EE1"/>
    <w:rsid w:val="00A31001"/>
    <w:rsid w:val="00A31619"/>
    <w:rsid w:val="00A70E47"/>
    <w:rsid w:val="00A72E90"/>
    <w:rsid w:val="00A84FB7"/>
    <w:rsid w:val="00A86853"/>
    <w:rsid w:val="00AA529F"/>
    <w:rsid w:val="00AB20F9"/>
    <w:rsid w:val="00AC238D"/>
    <w:rsid w:val="00AF2B82"/>
    <w:rsid w:val="00B02191"/>
    <w:rsid w:val="00B13EFF"/>
    <w:rsid w:val="00B23EBB"/>
    <w:rsid w:val="00B35DB5"/>
    <w:rsid w:val="00B43B5E"/>
    <w:rsid w:val="00B451A6"/>
    <w:rsid w:val="00B553DD"/>
    <w:rsid w:val="00B559BD"/>
    <w:rsid w:val="00B709CD"/>
    <w:rsid w:val="00B76312"/>
    <w:rsid w:val="00B860CD"/>
    <w:rsid w:val="00B96EF5"/>
    <w:rsid w:val="00BA76E8"/>
    <w:rsid w:val="00BB0A9D"/>
    <w:rsid w:val="00BB4AD8"/>
    <w:rsid w:val="00BD0BAE"/>
    <w:rsid w:val="00BF15AD"/>
    <w:rsid w:val="00BF32C4"/>
    <w:rsid w:val="00BF659E"/>
    <w:rsid w:val="00C002C5"/>
    <w:rsid w:val="00C04E81"/>
    <w:rsid w:val="00C10914"/>
    <w:rsid w:val="00C234D6"/>
    <w:rsid w:val="00C3624F"/>
    <w:rsid w:val="00C62489"/>
    <w:rsid w:val="00C62FEC"/>
    <w:rsid w:val="00C70688"/>
    <w:rsid w:val="00C94248"/>
    <w:rsid w:val="00C96028"/>
    <w:rsid w:val="00CA01E6"/>
    <w:rsid w:val="00CA322C"/>
    <w:rsid w:val="00CE15EA"/>
    <w:rsid w:val="00D014B7"/>
    <w:rsid w:val="00D1261E"/>
    <w:rsid w:val="00D1519C"/>
    <w:rsid w:val="00D20A2A"/>
    <w:rsid w:val="00D26BFF"/>
    <w:rsid w:val="00D46D2C"/>
    <w:rsid w:val="00D555B8"/>
    <w:rsid w:val="00D559A8"/>
    <w:rsid w:val="00D6099B"/>
    <w:rsid w:val="00D6202F"/>
    <w:rsid w:val="00D6796F"/>
    <w:rsid w:val="00D7111B"/>
    <w:rsid w:val="00D71704"/>
    <w:rsid w:val="00D84899"/>
    <w:rsid w:val="00D84C93"/>
    <w:rsid w:val="00D85353"/>
    <w:rsid w:val="00DB3675"/>
    <w:rsid w:val="00DD4E80"/>
    <w:rsid w:val="00DE546D"/>
    <w:rsid w:val="00E01A45"/>
    <w:rsid w:val="00E26A6F"/>
    <w:rsid w:val="00E472B4"/>
    <w:rsid w:val="00E642F0"/>
    <w:rsid w:val="00E708F7"/>
    <w:rsid w:val="00E75139"/>
    <w:rsid w:val="00E801F7"/>
    <w:rsid w:val="00E854C4"/>
    <w:rsid w:val="00E93B02"/>
    <w:rsid w:val="00EB5691"/>
    <w:rsid w:val="00ED3E11"/>
    <w:rsid w:val="00EE4B68"/>
    <w:rsid w:val="00F05BE0"/>
    <w:rsid w:val="00F23146"/>
    <w:rsid w:val="00F252BD"/>
    <w:rsid w:val="00F262DD"/>
    <w:rsid w:val="00F675D3"/>
    <w:rsid w:val="00F70FCC"/>
    <w:rsid w:val="00F90F81"/>
    <w:rsid w:val="00FA1A78"/>
    <w:rsid w:val="00FC0340"/>
    <w:rsid w:val="00FC623A"/>
    <w:rsid w:val="00FD26C3"/>
    <w:rsid w:val="00FE26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9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C6E"/>
  </w:style>
  <w:style w:type="paragraph" w:styleId="Footer">
    <w:name w:val="footer"/>
    <w:basedOn w:val="Normal"/>
    <w:link w:val="FooterChar"/>
    <w:uiPriority w:val="99"/>
    <w:unhideWhenUsed/>
    <w:rsid w:val="007E7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C6E"/>
  </w:style>
  <w:style w:type="character" w:styleId="Strong">
    <w:name w:val="Strong"/>
    <w:basedOn w:val="DefaultParagraphFont"/>
    <w:uiPriority w:val="22"/>
    <w:qFormat/>
    <w:rsid w:val="008D492D"/>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2680</Words>
  <Characters>15282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2019-03-20T19:10:00Z</dcterms:created>
  <dcterms:modified xsi:type="dcterms:W3CDTF">2019-03-20T19:10:00Z</dcterms:modified>
</cp:coreProperties>
</file>